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دور تصنيف الكائنات الحية في فهم تطورها وتنوعها البيولوجي</w:t>
      </w:r>
    </w:p>
    <w:p>
      <w:pPr>
        <w:pStyle w:val="Heading1"/>
      </w:pPr>
      <w:r>
        <w:t>المقدمة:</w:t>
      </w:r>
    </w:p>
    <w:p>
      <w:r>
        <w:t>يشكّل تنوّع الكائنات الحية واحدًا من أعظم الظواهر التي ميزت الحياة على الأرض عبر ملايين السنين. هذا التنوع لا يظهر فقط في الأشكال والأحجام والسلوكيات، بل يمتد إلى أبعد من ذلك ليشمل العلاقات التطورية الدقيقة التي تربط بين الكائنات. ومع هذا الكمّ الهائل من الأنواع، أصبح من المستحيل دراسة الكائنات الحية دون وجود نظام علمي دقيق يتيح تنظيمها وفهم خصائصها. ومن هنا ظهر علم التصنيف (Taxonomy)، الذي وضع الأسس العلمية لترتيب الكائنات الحية وإظهار الروابط التطورية التي تربط بينها عبر الزمن.</w:t>
      </w:r>
    </w:p>
    <w:p>
      <w:pPr>
        <w:pStyle w:val="Heading1"/>
      </w:pPr>
      <w:r>
        <w:t>الأهداف:</w:t>
      </w:r>
    </w:p>
    <w:p>
      <w:r>
        <w:t>يهدف هذا البحث إلى تطوير فهم منهجي لعلم تصنيف الكائنات الحية وأهميته في دراسة التنوع الحيوي. من خلال التعرف على أسس التصنيف، يصبح الطالب قادرًا على التمييز بين المراتب التصنيفية المختلفة وفهم المعايير التي يعتمد عليها العلماء عند ترتيب الأنواع. كما يوضح البحث كيف يسهم التصنيف في تفسير التنوع البيولوجي ورسم صورة أوضح لمسار تطور الكائنات عبر العصور الجيولوجية. إضافة لذلك، يعزز هذا البحث مهارات التحليل والمقارنة العلمية، من خلال الربط بين الصفات الشكلية والجزيئية والوراثية للكائنات، واستخدامها لاستخلاص استنتاجات دقيقة حول علاقتها ببعضها.</w:t>
      </w:r>
    </w:p>
    <w:p>
      <w:pPr>
        <w:pStyle w:val="Heading1"/>
      </w:pPr>
      <w:r>
        <w:t>أهمية تصنيف الكائنات الحية:</w:t>
      </w:r>
    </w:p>
    <w:p>
      <w:r>
        <w:t>يمثّل التصنيف حجر الأساس في العلوم البيولوجية الحديثة، إذ يساعد على تحويل الفوضى الهائلة التي يمثلها تنوع الحياة إلى نظام متكامل يمكن دراسته وفهمه. وتشمل أهمية التصنيف ما يلي:</w:t>
        <w:br/>
        <w:br/>
        <w:t>• فهم العلاقات التطورية بين الكائنات الحية واكتشاف القرابة بينها.</w:t>
        <w:br/>
        <w:t>• تحديد الأنواع الجديدة وتصنيفها بطريقة علمية دقيقة.</w:t>
        <w:br/>
        <w:t>• دعم الدراسات البيئية وفهم دور كل كائن حي في النظم البيئية المختلفة.</w:t>
        <w:br/>
        <w:t>• المساهمة في حماية التنوع البيولوجي واستدامة الموارد الطبيعية.</w:t>
      </w:r>
    </w:p>
    <w:p>
      <w:pPr>
        <w:pStyle w:val="Heading1"/>
      </w:pPr>
      <w:r>
        <w:t>أسس تصنيف الكائنات الحية:</w:t>
      </w:r>
    </w:p>
    <w:p>
      <w:r>
        <w:t>يعتمد التصنيف على مجموعة من المعايير العلمية الدقيقة، أهمها:</w:t>
        <w:br/>
        <w:t>1. الصفات الشكلية والهيكلية: مثل شكل الجسم، عدد الأطراف، تركيب الأعضاء.</w:t>
        <w:br/>
        <w:t>2. الصفات الوظيفية: مثل طريقة التغذية، طريقة التنفس، التكاثر.</w:t>
        <w:br/>
        <w:t>3. الصفات الجزيئية: مثل دراسة DNA وRNA لتحديد القرابة بين الكائنات على مستوى الجينات.</w:t>
      </w:r>
    </w:p>
    <w:p>
      <w:pPr>
        <w:pStyle w:val="Heading1"/>
      </w:pPr>
      <w:r>
        <w:t>العلاقة بين التصنيف والتنوع البيولوجي:</w:t>
      </w:r>
    </w:p>
    <w:p>
      <w:r>
        <w:t>يسهم التصنيف في رسم صورة شاملة للتنوع البيولوجي على كوكب الأرض. من خلال تنظيم الكائنات الحية وفهم خصائصها المشتركة والفريدة، يمكن للعلماء تقدير عدد الأنواع، تحديد العلاقات التطورية، وفهم التكيفات البيئية للكائنات. كما يساعد التصنيف في وضع استراتيجيات علمية لحماية الأنواع المهددة بالانقراض والحفاظ على التوازن البيئي.</w:t>
      </w:r>
    </w:p>
    <w:p>
      <w:pPr>
        <w:pStyle w:val="Heading1"/>
      </w:pPr>
      <w:r>
        <w:t>الخاتمة:</w:t>
      </w:r>
    </w:p>
    <w:p>
      <w:r>
        <w:t>إن تصنيف الكائنات الحية ليس مجرد ترتيب شكلي، بل أداة علمية أساسية لفهم التاريخ التطوري للحياة على الأرض. من خلال دراسة الصفات المشتركة والفروق بين الكائنات، يمكن للعلماء وضع استراتيجيات فعالة للحفاظ على التنوع البيولوجي واستغلال الموارد البيئية بشكل مستدام، مما يعكس أهمية التصنيف في العلوم البيولوجية والبيئية الحديثة.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