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9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2551"/>
        <w:gridCol w:w="2583"/>
        <w:gridCol w:w="2560"/>
      </w:tblGrid>
      <w:tr w:rsidR="002C324B" w:rsidRPr="003E7B7E" w14:paraId="0D5D92E6" w14:textId="77777777" w:rsidTr="00F06D79">
        <w:trPr>
          <w:trHeight w:val="1987"/>
        </w:trPr>
        <w:tc>
          <w:tcPr>
            <w:tcW w:w="2619" w:type="dxa"/>
          </w:tcPr>
          <w:p w14:paraId="72F1A2F8" w14:textId="77777777" w:rsidR="002C324B" w:rsidRPr="003E7B7E" w:rsidRDefault="002C324B" w:rsidP="00F06D79">
            <w:pPr>
              <w:tabs>
                <w:tab w:val="left" w:pos="1245"/>
              </w:tabs>
              <w:bidi/>
              <w:jc w:val="center"/>
              <w:rPr>
                <w:rFonts w:hint="cs"/>
                <w:noProof/>
                <w:color w:val="000000"/>
                <w:rtl/>
              </w:rPr>
            </w:pPr>
          </w:p>
          <w:p w14:paraId="3B05F4A3" w14:textId="77777777" w:rsidR="00783AF8" w:rsidRPr="003E7B7E" w:rsidRDefault="00783AF8" w:rsidP="00F06D79">
            <w:pPr>
              <w:tabs>
                <w:tab w:val="left" w:pos="1245"/>
              </w:tabs>
              <w:bidi/>
              <w:jc w:val="center"/>
              <w:rPr>
                <w:color w:val="000000"/>
              </w:rPr>
            </w:pPr>
            <w:r w:rsidRPr="003E7B7E">
              <w:rPr>
                <w:rFonts w:ascii="Times New Roman" w:hAnsi="Times New Roman" w:cs="Times New Roman" w:hint="cs"/>
                <w:b/>
                <w:bCs/>
                <w:color w:val="000000"/>
                <w:sz w:val="24"/>
                <w:szCs w:val="24"/>
                <w:rtl/>
                <w:lang w:bidi="ar-JO"/>
              </w:rPr>
              <w:t>المدرسة:</w:t>
            </w:r>
            <w:r w:rsidR="003D738D" w:rsidRPr="003E7B7E">
              <w:rPr>
                <w:rFonts w:ascii="Times New Roman" w:hAnsi="Times New Roman" w:cs="Times New Roman" w:hint="cs"/>
                <w:b/>
                <w:bCs/>
                <w:color w:val="000000"/>
                <w:sz w:val="24"/>
                <w:szCs w:val="24"/>
                <w:rtl/>
                <w:lang w:bidi="ar-JO"/>
              </w:rPr>
              <w:t xml:space="preserve"> </w:t>
            </w:r>
            <w:r w:rsidR="005A3428" w:rsidRPr="003E7B7E">
              <w:rPr>
                <w:rFonts w:ascii="Times New Roman" w:hAnsi="Times New Roman" w:cs="Times New Roman" w:hint="cs"/>
                <w:b/>
                <w:bCs/>
                <w:color w:val="000000"/>
                <w:sz w:val="24"/>
                <w:szCs w:val="24"/>
                <w:rtl/>
                <w:lang w:bidi="ar-JO"/>
              </w:rPr>
              <w:t>البنا</w:t>
            </w:r>
            <w:r w:rsidR="00CD37B5">
              <w:rPr>
                <w:noProof/>
              </w:rPr>
              <w:drawing>
                <wp:anchor distT="0" distB="0" distL="114300" distR="114300" simplePos="0" relativeHeight="251658240" behindDoc="0" locked="1" layoutInCell="1" allowOverlap="1" wp14:anchorId="3B6194C6" wp14:editId="29953C22">
                  <wp:simplePos x="0" y="0"/>
                  <wp:positionH relativeFrom="column">
                    <wp:posOffset>379730</wp:posOffset>
                  </wp:positionH>
                  <wp:positionV relativeFrom="paragraph">
                    <wp:posOffset>-59055</wp:posOffset>
                  </wp:positionV>
                  <wp:extent cx="1144905" cy="837565"/>
                  <wp:effectExtent l="0" t="0" r="0" b="0"/>
                  <wp:wrapNone/>
                  <wp:docPr id="8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837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38" w:type="dxa"/>
            <w:gridSpan w:val="2"/>
          </w:tcPr>
          <w:p w14:paraId="6E86E44F" w14:textId="77777777" w:rsidR="002C324B" w:rsidRPr="003E7B7E" w:rsidRDefault="002C324B" w:rsidP="00F06D79">
            <w:pPr>
              <w:tabs>
                <w:tab w:val="left" w:pos="1245"/>
              </w:tabs>
              <w:bidi/>
              <w:spacing w:after="0"/>
              <w:jc w:val="center"/>
              <w:rPr>
                <w:rFonts w:ascii="Arabic Typesetting" w:hAnsi="Arabic Typesetting" w:cs="Arabic Typesetting"/>
                <w:color w:val="000000"/>
                <w:sz w:val="24"/>
                <w:szCs w:val="24"/>
                <w:rtl/>
                <w:lang w:bidi="ar-JO"/>
              </w:rPr>
            </w:pPr>
          </w:p>
          <w:p w14:paraId="47F19566" w14:textId="77777777" w:rsidR="002C324B" w:rsidRPr="003E7B7E" w:rsidRDefault="002C324B" w:rsidP="00F06D79">
            <w:pPr>
              <w:tabs>
                <w:tab w:val="left" w:pos="1245"/>
              </w:tabs>
              <w:bidi/>
              <w:spacing w:after="0"/>
              <w:jc w:val="center"/>
              <w:rPr>
                <w:rFonts w:ascii="Times New Roman" w:hAnsi="Times New Roman" w:cs="Times New Roman"/>
                <w:b/>
                <w:bCs/>
                <w:color w:val="000000"/>
                <w:sz w:val="2"/>
                <w:szCs w:val="2"/>
                <w:rtl/>
                <w:lang w:bidi="ar-JO"/>
              </w:rPr>
            </w:pPr>
          </w:p>
          <w:p w14:paraId="19FD36B5" w14:textId="77777777" w:rsidR="00CD6AFD" w:rsidRDefault="00CD6AFD" w:rsidP="00F06D79">
            <w:pPr>
              <w:tabs>
                <w:tab w:val="left" w:pos="1245"/>
              </w:tabs>
              <w:bidi/>
              <w:spacing w:after="0"/>
              <w:jc w:val="center"/>
              <w:rPr>
                <w:rFonts w:ascii="Times New Roman" w:hAnsi="Times New Roman" w:cs="Times New Roman"/>
                <w:b/>
                <w:bCs/>
                <w:color w:val="000000"/>
                <w:sz w:val="40"/>
                <w:szCs w:val="40"/>
                <w:rtl/>
                <w:lang w:bidi="ar-JO"/>
              </w:rPr>
            </w:pPr>
            <w:r>
              <w:rPr>
                <w:rFonts w:ascii="Times New Roman" w:hAnsi="Times New Roman" w:cs="Times New Roman" w:hint="cs"/>
                <w:b/>
                <w:bCs/>
                <w:color w:val="000000"/>
                <w:sz w:val="40"/>
                <w:szCs w:val="40"/>
                <w:rtl/>
                <w:lang w:bidi="ar-JO"/>
              </w:rPr>
              <w:t xml:space="preserve">إجابات الوحدة الثانية </w:t>
            </w:r>
          </w:p>
          <w:p w14:paraId="222890A0" w14:textId="77777777" w:rsidR="002C324B" w:rsidRDefault="00CD6AFD" w:rsidP="00CD6AFD">
            <w:pPr>
              <w:tabs>
                <w:tab w:val="left" w:pos="1245"/>
              </w:tabs>
              <w:bidi/>
              <w:spacing w:after="0"/>
              <w:jc w:val="center"/>
              <w:rPr>
                <w:rFonts w:ascii="Times New Roman" w:hAnsi="Times New Roman" w:cs="Times New Roman"/>
                <w:b/>
                <w:bCs/>
                <w:color w:val="000000"/>
                <w:sz w:val="32"/>
                <w:szCs w:val="32"/>
                <w:lang w:bidi="ar-JO"/>
              </w:rPr>
            </w:pPr>
            <w:r>
              <w:rPr>
                <w:rFonts w:ascii="Times New Roman" w:hAnsi="Times New Roman" w:cs="Times New Roman" w:hint="cs"/>
                <w:b/>
                <w:bCs/>
                <w:color w:val="000000"/>
                <w:sz w:val="32"/>
                <w:szCs w:val="32"/>
                <w:rtl/>
                <w:lang w:bidi="ar-JO"/>
              </w:rPr>
              <w:t xml:space="preserve">إلى الصامدين غرب النهر </w:t>
            </w:r>
            <w:r w:rsidR="00F80052">
              <w:rPr>
                <w:rFonts w:ascii="Times New Roman" w:hAnsi="Times New Roman" w:cs="Times New Roman"/>
                <w:b/>
                <w:bCs/>
                <w:color w:val="000000"/>
                <w:sz w:val="32"/>
                <w:szCs w:val="32"/>
                <w:lang w:bidi="ar-JO"/>
              </w:rPr>
              <w:t xml:space="preserve"> </w:t>
            </w:r>
          </w:p>
          <w:p w14:paraId="09411FEC" w14:textId="77777777" w:rsidR="001D0977" w:rsidRPr="003E7B7E" w:rsidRDefault="001D0977" w:rsidP="001D0977">
            <w:pPr>
              <w:tabs>
                <w:tab w:val="left" w:pos="1245"/>
              </w:tabs>
              <w:bidi/>
              <w:spacing w:after="0"/>
              <w:jc w:val="center"/>
              <w:rPr>
                <w:rFonts w:ascii="Times New Roman" w:hAnsi="Times New Roman" w:cs="Times New Roman" w:hint="cs"/>
                <w:b/>
                <w:bCs/>
                <w:color w:val="000000"/>
                <w:sz w:val="28"/>
                <w:szCs w:val="28"/>
                <w:rtl/>
                <w:lang w:bidi="ar-JO"/>
              </w:rPr>
            </w:pPr>
            <w:r>
              <w:rPr>
                <w:rFonts w:ascii="Times New Roman" w:hAnsi="Times New Roman" w:cs="Times New Roman" w:hint="cs"/>
                <w:b/>
                <w:bCs/>
                <w:color w:val="000000"/>
                <w:sz w:val="32"/>
                <w:szCs w:val="32"/>
                <w:rtl/>
                <w:lang w:bidi="ar-JO"/>
              </w:rPr>
              <w:t xml:space="preserve">الصف العاشر </w:t>
            </w:r>
          </w:p>
        </w:tc>
        <w:tc>
          <w:tcPr>
            <w:tcW w:w="2619" w:type="dxa"/>
          </w:tcPr>
          <w:p w14:paraId="22725363" w14:textId="77777777" w:rsidR="002C324B" w:rsidRPr="003E7B7E" w:rsidRDefault="00CD37B5" w:rsidP="00F06D79">
            <w:pPr>
              <w:tabs>
                <w:tab w:val="left" w:pos="1245"/>
              </w:tabs>
              <w:bidi/>
              <w:rPr>
                <w:b/>
                <w:bCs/>
                <w:color w:val="000000"/>
                <w:sz w:val="24"/>
                <w:szCs w:val="24"/>
              </w:rPr>
            </w:pPr>
            <w:r w:rsidRPr="003E7B7E">
              <w:rPr>
                <w:b/>
                <w:bCs/>
                <w:noProof/>
                <w:color w:val="000000"/>
                <w:sz w:val="24"/>
                <w:szCs w:val="24"/>
              </w:rPr>
              <w:drawing>
                <wp:anchor distT="0" distB="0" distL="114300" distR="114300" simplePos="0" relativeHeight="251657216" behindDoc="0" locked="0" layoutInCell="1" allowOverlap="1" wp14:anchorId="5D30B3C6" wp14:editId="306DA173">
                  <wp:simplePos x="0" y="0"/>
                  <wp:positionH relativeFrom="column">
                    <wp:posOffset>378460</wp:posOffset>
                  </wp:positionH>
                  <wp:positionV relativeFrom="paragraph">
                    <wp:posOffset>78105</wp:posOffset>
                  </wp:positionV>
                  <wp:extent cx="804545" cy="737235"/>
                  <wp:effectExtent l="19050" t="19050" r="0" b="5715"/>
                  <wp:wrapNone/>
                  <wp:docPr id="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4545" cy="737235"/>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p>
          <w:p w14:paraId="16F5CEB7" w14:textId="77777777" w:rsidR="002C324B" w:rsidRPr="003E7B7E" w:rsidRDefault="002C324B" w:rsidP="00F06D79">
            <w:pPr>
              <w:tabs>
                <w:tab w:val="left" w:pos="1245"/>
              </w:tabs>
              <w:bidi/>
              <w:rPr>
                <w:b/>
                <w:bCs/>
                <w:color w:val="000000"/>
                <w:sz w:val="24"/>
                <w:szCs w:val="24"/>
              </w:rPr>
            </w:pPr>
          </w:p>
          <w:p w14:paraId="6F07FC79" w14:textId="77777777" w:rsidR="00783AF8" w:rsidRPr="003E7B7E" w:rsidRDefault="00783AF8" w:rsidP="00F06D79">
            <w:pPr>
              <w:tabs>
                <w:tab w:val="left" w:pos="1245"/>
              </w:tabs>
              <w:bidi/>
              <w:spacing w:after="0"/>
              <w:jc w:val="center"/>
              <w:rPr>
                <w:rFonts w:hint="cs"/>
                <w:b/>
                <w:bCs/>
                <w:color w:val="000000"/>
                <w:sz w:val="24"/>
                <w:szCs w:val="24"/>
                <w:rtl/>
                <w:lang w:bidi="ar-JO"/>
              </w:rPr>
            </w:pPr>
          </w:p>
          <w:p w14:paraId="206D9E6D" w14:textId="77777777" w:rsidR="002C324B" w:rsidRPr="003E7B7E" w:rsidRDefault="002C324B" w:rsidP="00F06D79">
            <w:pPr>
              <w:tabs>
                <w:tab w:val="left" w:pos="1245"/>
              </w:tabs>
              <w:bidi/>
              <w:spacing w:after="0"/>
              <w:jc w:val="center"/>
              <w:rPr>
                <w:rFonts w:hint="cs"/>
                <w:b/>
                <w:bCs/>
                <w:color w:val="000000"/>
                <w:sz w:val="24"/>
                <w:szCs w:val="24"/>
                <w:rtl/>
                <w:lang w:bidi="ar-JO"/>
              </w:rPr>
            </w:pPr>
            <w:r w:rsidRPr="003E7B7E">
              <w:rPr>
                <w:rFonts w:hint="cs"/>
                <w:b/>
                <w:bCs/>
                <w:color w:val="000000"/>
                <w:sz w:val="24"/>
                <w:szCs w:val="24"/>
                <w:rtl/>
                <w:lang w:bidi="ar-JO"/>
              </w:rPr>
              <w:t>مدارس الكلية العلمية ال</w:t>
            </w:r>
            <w:r w:rsidR="00420DDF" w:rsidRPr="003E7B7E">
              <w:rPr>
                <w:rFonts w:hint="cs"/>
                <w:b/>
                <w:bCs/>
                <w:color w:val="000000"/>
                <w:sz w:val="24"/>
                <w:szCs w:val="24"/>
                <w:rtl/>
                <w:lang w:bidi="ar-JO"/>
              </w:rPr>
              <w:t>إ</w:t>
            </w:r>
            <w:r w:rsidRPr="003E7B7E">
              <w:rPr>
                <w:rFonts w:hint="cs"/>
                <w:b/>
                <w:bCs/>
                <w:color w:val="000000"/>
                <w:sz w:val="24"/>
                <w:szCs w:val="24"/>
                <w:rtl/>
                <w:lang w:bidi="ar-JO"/>
              </w:rPr>
              <w:t>سلامية</w:t>
            </w:r>
          </w:p>
          <w:p w14:paraId="286387CD" w14:textId="77777777" w:rsidR="00783AF8" w:rsidRPr="003E7B7E" w:rsidRDefault="00783AF8" w:rsidP="00F06D79">
            <w:pPr>
              <w:tabs>
                <w:tab w:val="left" w:pos="1245"/>
              </w:tabs>
              <w:bidi/>
              <w:spacing w:after="0"/>
              <w:jc w:val="center"/>
              <w:rPr>
                <w:rFonts w:hint="cs"/>
                <w:b/>
                <w:bCs/>
                <w:color w:val="000000"/>
                <w:sz w:val="24"/>
                <w:szCs w:val="24"/>
                <w:rtl/>
                <w:lang w:bidi="ar-JO"/>
              </w:rPr>
            </w:pPr>
            <w:r w:rsidRPr="003E7B7E">
              <w:rPr>
                <w:rFonts w:hint="cs"/>
                <w:b/>
                <w:bCs/>
                <w:color w:val="000000"/>
                <w:sz w:val="24"/>
                <w:szCs w:val="24"/>
                <w:rtl/>
                <w:lang w:bidi="ar-JO"/>
              </w:rPr>
              <w:t>جبل عمان</w:t>
            </w:r>
            <w:r w:rsidR="00F06D79" w:rsidRPr="003E7B7E">
              <w:rPr>
                <w:rFonts w:hint="cs"/>
                <w:b/>
                <w:bCs/>
                <w:color w:val="000000"/>
                <w:sz w:val="24"/>
                <w:szCs w:val="24"/>
                <w:rtl/>
                <w:lang w:bidi="ar-JO"/>
              </w:rPr>
              <w:t xml:space="preserve"> </w:t>
            </w:r>
            <w:r w:rsidRPr="003E7B7E">
              <w:rPr>
                <w:rFonts w:hint="cs"/>
                <w:b/>
                <w:bCs/>
                <w:color w:val="000000"/>
                <w:sz w:val="24"/>
                <w:szCs w:val="24"/>
                <w:rtl/>
                <w:lang w:bidi="ar-JO"/>
              </w:rPr>
              <w:t>/</w:t>
            </w:r>
            <w:r w:rsidR="00F06D79" w:rsidRPr="003E7B7E">
              <w:rPr>
                <w:rFonts w:hint="cs"/>
                <w:b/>
                <w:bCs/>
                <w:color w:val="000000"/>
                <w:sz w:val="24"/>
                <w:szCs w:val="24"/>
                <w:rtl/>
                <w:lang w:bidi="ar-JO"/>
              </w:rPr>
              <w:t xml:space="preserve"> </w:t>
            </w:r>
            <w:r w:rsidRPr="003E7B7E">
              <w:rPr>
                <w:rFonts w:hint="cs"/>
                <w:b/>
                <w:bCs/>
                <w:color w:val="000000"/>
                <w:sz w:val="24"/>
                <w:szCs w:val="24"/>
                <w:rtl/>
                <w:lang w:bidi="ar-JO"/>
              </w:rPr>
              <w:t>الجبيهة</w:t>
            </w:r>
          </w:p>
        </w:tc>
      </w:tr>
      <w:tr w:rsidR="00935262" w:rsidRPr="003E7B7E" w14:paraId="28B9E190" w14:textId="77777777" w:rsidTr="00F06D79">
        <w:trPr>
          <w:trHeight w:val="502"/>
        </w:trPr>
        <w:tc>
          <w:tcPr>
            <w:tcW w:w="2619" w:type="dxa"/>
          </w:tcPr>
          <w:p w14:paraId="59D949B6" w14:textId="77777777" w:rsidR="008805DE" w:rsidRPr="003E7B7E" w:rsidRDefault="008805DE" w:rsidP="00F06D79">
            <w:pPr>
              <w:tabs>
                <w:tab w:val="left" w:pos="1245"/>
              </w:tabs>
              <w:bidi/>
              <w:spacing w:after="0"/>
              <w:jc w:val="center"/>
              <w:rPr>
                <w:rFonts w:ascii="Times New Roman" w:hAnsi="Times New Roman" w:cs="Times New Roman"/>
                <w:color w:val="000000"/>
                <w:sz w:val="10"/>
                <w:szCs w:val="10"/>
                <w:rtl/>
                <w:lang w:bidi="ar-JO"/>
              </w:rPr>
            </w:pPr>
          </w:p>
          <w:p w14:paraId="7FEDA1E1" w14:textId="77777777" w:rsidR="00935262" w:rsidRPr="003E7B7E" w:rsidRDefault="001D0977" w:rsidP="00C63842">
            <w:pPr>
              <w:tabs>
                <w:tab w:val="left" w:pos="1245"/>
              </w:tabs>
              <w:bidi/>
              <w:spacing w:after="0"/>
              <w:rPr>
                <w:rFonts w:ascii="Times New Roman" w:hAnsi="Times New Roman" w:cs="Times New Roman" w:hint="cs"/>
                <w:color w:val="000000"/>
                <w:sz w:val="28"/>
                <w:szCs w:val="28"/>
                <w:rtl/>
                <w:lang w:bidi="ar-JO"/>
              </w:rPr>
            </w:pPr>
            <w:r>
              <w:rPr>
                <w:rFonts w:ascii="Times New Roman" w:hAnsi="Times New Roman" w:cs="Times New Roman" w:hint="cs"/>
                <w:color w:val="000000"/>
                <w:sz w:val="28"/>
                <w:szCs w:val="28"/>
                <w:rtl/>
                <w:lang w:bidi="ar-JO"/>
              </w:rPr>
              <w:t>الجبيهة</w:t>
            </w:r>
            <w:r w:rsidR="00C63842">
              <w:rPr>
                <w:rFonts w:ascii="Times New Roman" w:hAnsi="Times New Roman" w:cs="Times New Roman" w:hint="cs"/>
                <w:color w:val="000000"/>
                <w:sz w:val="28"/>
                <w:szCs w:val="28"/>
                <w:rtl/>
                <w:lang w:bidi="ar-JO"/>
              </w:rPr>
              <w:t xml:space="preserve"> -جبل عمان </w:t>
            </w:r>
          </w:p>
        </w:tc>
        <w:tc>
          <w:tcPr>
            <w:tcW w:w="2592" w:type="dxa"/>
          </w:tcPr>
          <w:p w14:paraId="5A6841FA" w14:textId="77777777" w:rsidR="008805DE" w:rsidRPr="003E7B7E" w:rsidRDefault="008805DE" w:rsidP="00F06D79">
            <w:pPr>
              <w:tabs>
                <w:tab w:val="left" w:pos="1245"/>
              </w:tabs>
              <w:bidi/>
              <w:spacing w:after="0" w:line="240" w:lineRule="auto"/>
              <w:jc w:val="center"/>
              <w:rPr>
                <w:rFonts w:ascii="Times New Roman" w:hAnsi="Times New Roman" w:cs="Times New Roman" w:hint="cs"/>
                <w:color w:val="000000"/>
                <w:sz w:val="10"/>
                <w:szCs w:val="10"/>
                <w:rtl/>
              </w:rPr>
            </w:pPr>
          </w:p>
          <w:p w14:paraId="6CB7FCCB" w14:textId="77777777" w:rsidR="00935262" w:rsidRPr="003E7B7E" w:rsidRDefault="00F80052" w:rsidP="00FB0959">
            <w:pPr>
              <w:tabs>
                <w:tab w:val="left" w:pos="1245"/>
              </w:tabs>
              <w:bidi/>
              <w:spacing w:after="0" w:line="240" w:lineRule="auto"/>
              <w:rPr>
                <w:rFonts w:ascii="Times New Roman" w:hAnsi="Times New Roman" w:cs="Times New Roman"/>
                <w:color w:val="000000"/>
                <w:sz w:val="28"/>
                <w:szCs w:val="28"/>
              </w:rPr>
            </w:pPr>
            <w:r>
              <w:rPr>
                <w:rFonts w:ascii="Times New Roman" w:hAnsi="Times New Roman" w:cs="Times New Roman" w:hint="cs"/>
                <w:color w:val="000000"/>
                <w:sz w:val="28"/>
                <w:szCs w:val="28"/>
                <w:rtl/>
              </w:rPr>
              <w:t xml:space="preserve">الأحد </w:t>
            </w:r>
            <w:r w:rsidR="00CD6AFD">
              <w:rPr>
                <w:rFonts w:ascii="Times New Roman" w:hAnsi="Times New Roman" w:cs="Times New Roman" w:hint="cs"/>
                <w:color w:val="000000"/>
                <w:sz w:val="28"/>
                <w:szCs w:val="28"/>
                <w:rtl/>
              </w:rPr>
              <w:t>14/9/2025</w:t>
            </w:r>
          </w:p>
        </w:tc>
        <w:tc>
          <w:tcPr>
            <w:tcW w:w="2646" w:type="dxa"/>
          </w:tcPr>
          <w:p w14:paraId="6969E3F1" w14:textId="77777777" w:rsidR="008805DE" w:rsidRPr="003E7B7E" w:rsidRDefault="008805DE" w:rsidP="00F06D79">
            <w:pPr>
              <w:tabs>
                <w:tab w:val="left" w:pos="1245"/>
              </w:tabs>
              <w:bidi/>
              <w:spacing w:after="0" w:line="240" w:lineRule="auto"/>
              <w:jc w:val="center"/>
              <w:rPr>
                <w:rFonts w:ascii="Times New Roman" w:hAnsi="Times New Roman" w:cs="Times New Roman" w:hint="cs"/>
                <w:color w:val="000000"/>
                <w:sz w:val="10"/>
                <w:szCs w:val="10"/>
                <w:rtl/>
                <w:lang w:bidi="ar-JO"/>
              </w:rPr>
            </w:pPr>
          </w:p>
          <w:p w14:paraId="1E5A797B" w14:textId="77777777" w:rsidR="00935262" w:rsidRPr="003E7B7E" w:rsidRDefault="00935262" w:rsidP="00F46D1D">
            <w:pPr>
              <w:tabs>
                <w:tab w:val="left" w:pos="1245"/>
              </w:tabs>
              <w:bidi/>
              <w:spacing w:after="0" w:line="240" w:lineRule="auto"/>
              <w:jc w:val="center"/>
              <w:rPr>
                <w:rFonts w:ascii="Times New Roman" w:hAnsi="Times New Roman" w:cs="Times New Roman"/>
                <w:color w:val="000000"/>
                <w:sz w:val="28"/>
                <w:szCs w:val="28"/>
              </w:rPr>
            </w:pPr>
            <w:r w:rsidRPr="003E7B7E">
              <w:rPr>
                <w:rFonts w:ascii="Times New Roman" w:hAnsi="Times New Roman" w:cs="Times New Roman"/>
                <w:color w:val="000000"/>
                <w:sz w:val="28"/>
                <w:szCs w:val="28"/>
                <w:rtl/>
              </w:rPr>
              <w:t>اليوم</w:t>
            </w:r>
            <w:r w:rsidR="003D738D" w:rsidRPr="003E7B7E">
              <w:rPr>
                <w:rFonts w:ascii="Times New Roman" w:hAnsi="Times New Roman" w:cs="Times New Roman" w:hint="cs"/>
                <w:color w:val="000000"/>
                <w:sz w:val="28"/>
                <w:szCs w:val="28"/>
                <w:rtl/>
              </w:rPr>
              <w:t xml:space="preserve"> </w:t>
            </w:r>
            <w:r w:rsidRPr="003E7B7E">
              <w:rPr>
                <w:rFonts w:ascii="Times New Roman" w:hAnsi="Times New Roman" w:cs="Times New Roman"/>
                <w:color w:val="000000"/>
                <w:sz w:val="28"/>
                <w:szCs w:val="28"/>
                <w:rtl/>
              </w:rPr>
              <w:t>/ التاريخ</w:t>
            </w:r>
            <w:r w:rsidR="00F46D1D" w:rsidRPr="003E7B7E">
              <w:rPr>
                <w:rFonts w:ascii="Times New Roman" w:hAnsi="Times New Roman" w:cs="Times New Roman" w:hint="cs"/>
                <w:color w:val="000000"/>
                <w:sz w:val="28"/>
                <w:szCs w:val="28"/>
                <w:rtl/>
              </w:rPr>
              <w:t xml:space="preserve"> </w:t>
            </w:r>
          </w:p>
        </w:tc>
        <w:tc>
          <w:tcPr>
            <w:tcW w:w="2619" w:type="dxa"/>
          </w:tcPr>
          <w:p w14:paraId="0FF330DD" w14:textId="77777777" w:rsidR="008805DE" w:rsidRPr="003E7B7E" w:rsidRDefault="008805DE" w:rsidP="00F06D79">
            <w:pPr>
              <w:tabs>
                <w:tab w:val="left" w:pos="1245"/>
              </w:tabs>
              <w:bidi/>
              <w:spacing w:after="0"/>
              <w:jc w:val="center"/>
              <w:rPr>
                <w:rFonts w:ascii="Times New Roman" w:hAnsi="Times New Roman" w:cs="Times New Roman" w:hint="cs"/>
                <w:b/>
                <w:bCs/>
                <w:color w:val="000000"/>
                <w:sz w:val="6"/>
                <w:szCs w:val="6"/>
                <w:rtl/>
                <w:lang w:bidi="ar-JO"/>
              </w:rPr>
            </w:pPr>
          </w:p>
          <w:p w14:paraId="7FA64534" w14:textId="77777777" w:rsidR="00935262" w:rsidRPr="003E7B7E" w:rsidRDefault="008805DE" w:rsidP="00F06D79">
            <w:pPr>
              <w:tabs>
                <w:tab w:val="left" w:pos="1245"/>
              </w:tabs>
              <w:bidi/>
              <w:spacing w:after="0"/>
              <w:jc w:val="center"/>
              <w:rPr>
                <w:rFonts w:ascii="Times New Roman" w:hAnsi="Times New Roman" w:cs="Times New Roman"/>
                <w:b/>
                <w:bCs/>
                <w:color w:val="000000"/>
                <w:sz w:val="24"/>
                <w:szCs w:val="24"/>
                <w:lang w:bidi="ar-JO"/>
              </w:rPr>
            </w:pPr>
            <w:r w:rsidRPr="003E7B7E">
              <w:rPr>
                <w:rFonts w:ascii="Times New Roman" w:hAnsi="Times New Roman" w:cs="Times New Roman" w:hint="cs"/>
                <w:b/>
                <w:bCs/>
                <w:color w:val="000000"/>
                <w:sz w:val="24"/>
                <w:szCs w:val="24"/>
                <w:rtl/>
                <w:lang w:bidi="ar-JO"/>
              </w:rPr>
              <w:t>ال</w:t>
            </w:r>
            <w:r w:rsidR="00420DDF" w:rsidRPr="003E7B7E">
              <w:rPr>
                <w:rFonts w:ascii="Times New Roman" w:hAnsi="Times New Roman" w:cs="Times New Roman" w:hint="cs"/>
                <w:b/>
                <w:bCs/>
                <w:color w:val="000000"/>
                <w:sz w:val="24"/>
                <w:szCs w:val="24"/>
                <w:rtl/>
                <w:lang w:bidi="ar-JO"/>
              </w:rPr>
              <w:t>إ</w:t>
            </w:r>
            <w:r w:rsidRPr="003E7B7E">
              <w:rPr>
                <w:rFonts w:ascii="Times New Roman" w:hAnsi="Times New Roman" w:cs="Times New Roman" w:hint="cs"/>
                <w:b/>
                <w:bCs/>
                <w:color w:val="000000"/>
                <w:sz w:val="24"/>
                <w:szCs w:val="24"/>
                <w:rtl/>
                <w:lang w:bidi="ar-JO"/>
              </w:rPr>
              <w:t>شراف والتطوير التربوي</w:t>
            </w:r>
          </w:p>
        </w:tc>
      </w:tr>
    </w:tbl>
    <w:p w14:paraId="7E0F2CF2" w14:textId="77777777" w:rsidR="00F06D79" w:rsidRDefault="00F06D79" w:rsidP="00F06D79">
      <w:pPr>
        <w:bidi/>
        <w:spacing w:after="0" w:line="360" w:lineRule="auto"/>
        <w:rPr>
          <w:rFonts w:ascii="Arial" w:hAnsi="Arial"/>
          <w:b/>
          <w:bCs/>
          <w:color w:val="000000"/>
          <w:sz w:val="12"/>
          <w:szCs w:val="12"/>
          <w:u w:val="single"/>
          <w:rtl/>
          <w:lang w:bidi="ar-JO"/>
        </w:rPr>
      </w:pPr>
    </w:p>
    <w:p w14:paraId="273C45BD" w14:textId="77777777" w:rsidR="00D00E17" w:rsidRDefault="00D00E17" w:rsidP="00D00E17">
      <w:pPr>
        <w:bidi/>
        <w:spacing w:after="0" w:line="360" w:lineRule="auto"/>
        <w:rPr>
          <w:rFonts w:ascii="Arial" w:hAnsi="Arial"/>
          <w:b/>
          <w:bCs/>
          <w:color w:val="000000"/>
          <w:sz w:val="12"/>
          <w:szCs w:val="12"/>
          <w:u w:val="single"/>
          <w:rtl/>
          <w:lang w:bidi="ar-JO"/>
        </w:rPr>
      </w:pPr>
    </w:p>
    <w:p w14:paraId="4E4C26DF" w14:textId="77777777" w:rsidR="00F80052" w:rsidRDefault="00F80052" w:rsidP="00F80052">
      <w:pPr>
        <w:bidi/>
        <w:spacing w:after="0"/>
        <w:jc w:val="center"/>
        <w:rPr>
          <w:rFonts w:ascii="Times New Roman" w:hAnsi="Times New Roman" w:cs="Times New Roman"/>
          <w:b/>
          <w:bCs/>
          <w:color w:val="000000"/>
          <w:sz w:val="28"/>
          <w:szCs w:val="28"/>
          <w:rtl/>
          <w:lang w:bidi="ar-JO"/>
        </w:rPr>
      </w:pPr>
    </w:p>
    <w:p w14:paraId="5A7C103A" w14:textId="77777777" w:rsidR="009A4CB3" w:rsidRDefault="00CD6AFD" w:rsidP="00CD6AFD">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(3:2) أفهم المقروء وأحلله (ص42) س 1</w:t>
      </w:r>
    </w:p>
    <w:p w14:paraId="64876B64" w14:textId="77777777" w:rsidR="00CD6AFD" w:rsidRDefault="00CD37B5" w:rsidP="001D0977">
      <w:pPr>
        <w:bidi/>
        <w:spacing w:after="0"/>
        <w:jc w:val="center"/>
        <w:rPr>
          <w:rFonts w:ascii="Sakkal Majalla" w:hAnsi="Sakkal Majalla" w:cs="Sakkal Majalla"/>
          <w:b/>
          <w:bCs/>
          <w:color w:val="000000"/>
          <w:sz w:val="32"/>
          <w:szCs w:val="32"/>
          <w:rtl/>
          <w:lang w:bidi="ar-JO"/>
        </w:rPr>
      </w:pPr>
      <w:r w:rsidRPr="006C68D3">
        <w:rPr>
          <w:noProof/>
        </w:rPr>
        <w:drawing>
          <wp:inline distT="0" distB="0" distL="0" distR="0" wp14:anchorId="78D78F8B" wp14:editId="00AAAE60">
            <wp:extent cx="4544695" cy="1428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4695" cy="1428750"/>
                    </a:xfrm>
                    <a:prstGeom prst="rect">
                      <a:avLst/>
                    </a:prstGeom>
                    <a:noFill/>
                    <a:ln>
                      <a:noFill/>
                    </a:ln>
                  </pic:spPr>
                </pic:pic>
              </a:graphicData>
            </a:graphic>
          </wp:inline>
        </w:drawing>
      </w:r>
    </w:p>
    <w:p w14:paraId="3A2FD1DE" w14:textId="77777777" w:rsidR="00CD6AFD" w:rsidRDefault="00CD6AFD" w:rsidP="00CD6AFD">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س 2 ص 43:</w:t>
      </w:r>
    </w:p>
    <w:p w14:paraId="5792F2C3" w14:textId="77777777" w:rsidR="00CD6AFD" w:rsidRDefault="00CD6AFD" w:rsidP="00CD6AFD">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أ-خلف السّور والباب : دلالة على حالة الخوف والهلع والتشرّد التي عاشها أطفال فلسطين في غربتهم ، وفي أثناء تهجيرهم ، وانتهاك حقوقهم في الحماية والأمان .</w:t>
      </w:r>
    </w:p>
    <w:p w14:paraId="3B77F6C3" w14:textId="77777777" w:rsidR="00CD6AFD" w:rsidRDefault="00CD6AFD" w:rsidP="00CD6AFD">
      <w:pPr>
        <w:bidi/>
        <w:spacing w:after="0"/>
        <w:rPr>
          <w:rFonts w:ascii="Sakkal Majalla" w:hAnsi="Sakkal Majalla" w:cs="Sakkal Majalla"/>
          <w:b/>
          <w:bCs/>
          <w:color w:val="000000"/>
          <w:sz w:val="32"/>
          <w:szCs w:val="32"/>
          <w:rtl/>
          <w:lang w:bidi="ar-JO"/>
        </w:rPr>
      </w:pPr>
    </w:p>
    <w:p w14:paraId="04425B1A" w14:textId="77777777" w:rsidR="00CD6AFD" w:rsidRDefault="00CD6AFD" w:rsidP="00CD6AFD">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ب- الأكفّ البيض :اللون الأبيض يدل على الخير والعطاء ،والأكف البيض دلالة على أيدي المقاومين ، التي سيتحقق من خلالها حلم الش</w:t>
      </w:r>
      <w:r w:rsidR="00DF6A0F">
        <w:rPr>
          <w:rFonts w:ascii="Sakkal Majalla" w:hAnsi="Sakkal Majalla" w:cs="Sakkal Majalla" w:hint="cs"/>
          <w:b/>
          <w:bCs/>
          <w:color w:val="000000"/>
          <w:sz w:val="32"/>
          <w:szCs w:val="32"/>
          <w:rtl/>
          <w:lang w:bidi="ar-JO"/>
        </w:rPr>
        <w:t xml:space="preserve">ّاعر بالنّصر </w:t>
      </w:r>
    </w:p>
    <w:p w14:paraId="00ADBA22"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ج-لن يتعب :دلالة على الاستمرار في المقاومة </w:t>
      </w:r>
    </w:p>
    <w:p w14:paraId="23CA5AFB" w14:textId="77777777" w:rsidR="00DF6A0F" w:rsidRDefault="00DF6A0F" w:rsidP="00DF6A0F">
      <w:pPr>
        <w:bidi/>
        <w:spacing w:after="0"/>
        <w:rPr>
          <w:rFonts w:ascii="Sakkal Majalla" w:hAnsi="Sakkal Majalla" w:cs="Sakkal Majalla"/>
          <w:b/>
          <w:bCs/>
          <w:color w:val="000000"/>
          <w:sz w:val="32"/>
          <w:szCs w:val="32"/>
          <w:rtl/>
          <w:lang w:bidi="ar-JO"/>
        </w:rPr>
      </w:pPr>
    </w:p>
    <w:p w14:paraId="2511249B"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س 3 </w:t>
      </w:r>
    </w:p>
    <w:p w14:paraId="1DB60FFC"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أ-كان استحقاقهم لهذه الأغنية ؛لأنهم قدّموا تضحيات عظيمة في الدفاع عن بلادهم ،واستمر وا صامدين ثابتين على الرغم من كل ما تعرضوا له منذ عقود ، من ظلم وتنكيل وسجن وتعذيب وتهجير وهدم للبيوت .</w:t>
      </w:r>
    </w:p>
    <w:p w14:paraId="6C90052F"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ب-أداة كتابة الأغنية دماء الشهداء الممزوجة بالطّيب والأنداد والورد ، ومحتواها البطولات والتّضحيات وصبر الصابرين غرب النّهر على ظلم العدوّ الصّهيونيّ .</w:t>
      </w:r>
    </w:p>
    <w:p w14:paraId="6C23BAF8" w14:textId="77777777" w:rsidR="00DF6A0F" w:rsidRDefault="00DF6A0F" w:rsidP="00DF6A0F">
      <w:pPr>
        <w:bidi/>
        <w:spacing w:after="0"/>
        <w:rPr>
          <w:rFonts w:ascii="Sakkal Majalla" w:hAnsi="Sakkal Majalla" w:cs="Sakkal Majalla"/>
          <w:b/>
          <w:bCs/>
          <w:color w:val="000000"/>
          <w:sz w:val="32"/>
          <w:szCs w:val="32"/>
          <w:rtl/>
          <w:lang w:bidi="ar-JO"/>
        </w:rPr>
      </w:pPr>
    </w:p>
    <w:p w14:paraId="31C8AAEA"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ج-الجوّ النّفسي الذي كتب فيه الشّاعر  الأغنية :الحزن والألم والحقد على ظلم الأعداء ،وتنكيلهم بالشّعب الفلسطيني</w:t>
      </w:r>
      <w:r w:rsidR="00EF141A">
        <w:rPr>
          <w:rFonts w:ascii="Sakkal Majalla" w:hAnsi="Sakkal Majalla" w:cs="Sakkal Majalla" w:hint="cs"/>
          <w:b/>
          <w:bCs/>
          <w:color w:val="000000"/>
          <w:sz w:val="32"/>
          <w:szCs w:val="32"/>
          <w:rtl/>
          <w:lang w:bidi="ar-JO"/>
        </w:rPr>
        <w:t>ّ</w:t>
      </w:r>
      <w:r>
        <w:rPr>
          <w:rFonts w:ascii="Sakkal Majalla" w:hAnsi="Sakkal Majalla" w:cs="Sakkal Majalla" w:hint="cs"/>
          <w:b/>
          <w:bCs/>
          <w:color w:val="000000"/>
          <w:sz w:val="32"/>
          <w:szCs w:val="32"/>
          <w:rtl/>
          <w:lang w:bidi="ar-JO"/>
        </w:rPr>
        <w:t xml:space="preserve"> </w:t>
      </w:r>
    </w:p>
    <w:p w14:paraId="7A519F5B" w14:textId="77777777" w:rsidR="00DF6A0F" w:rsidRDefault="00DF6A0F" w:rsidP="00DF6A0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lastRenderedPageBreak/>
        <w:t>س 4 :ربط الشاعر بين كلمة (حمراء)التي تحمل دلالة سلبية في إشارتها إلى الدّماء والعنف والموت وكلمات (الطّيب والأنداد والورد ) التي تحمل دلالة إيجابية ، فأكسبت المعنى جمالا ؛ لأنها جعلت الدّماء ذات رائحة زك</w:t>
      </w:r>
      <w:r w:rsidR="009875C4">
        <w:rPr>
          <w:rFonts w:ascii="Sakkal Majalla" w:hAnsi="Sakkal Majalla" w:cs="Sakkal Majalla" w:hint="cs"/>
          <w:b/>
          <w:bCs/>
          <w:color w:val="000000"/>
          <w:sz w:val="32"/>
          <w:szCs w:val="32"/>
          <w:rtl/>
          <w:lang w:bidi="ar-JO"/>
        </w:rPr>
        <w:t xml:space="preserve">ية </w:t>
      </w:r>
      <w:r>
        <w:rPr>
          <w:rFonts w:ascii="Sakkal Majalla" w:hAnsi="Sakkal Majalla" w:cs="Sakkal Majalla" w:hint="cs"/>
          <w:b/>
          <w:bCs/>
          <w:color w:val="000000"/>
          <w:sz w:val="32"/>
          <w:szCs w:val="32"/>
          <w:rtl/>
          <w:lang w:bidi="ar-JO"/>
        </w:rPr>
        <w:t xml:space="preserve">  وربطتها بالاستشهاد في سبيل الله ، فأضفت على الدّماء جمالا وقدسيّة وسلاما ورغبة في الموت من أجل نيل الشّهادة .</w:t>
      </w:r>
      <w:r>
        <w:rPr>
          <w:rFonts w:ascii="Sakkal Majalla" w:hAnsi="Sakkal Majalla" w:cs="Sakkal Majalla"/>
          <w:b/>
          <w:bCs/>
          <w:color w:val="000000"/>
          <w:sz w:val="32"/>
          <w:szCs w:val="32"/>
          <w:rtl/>
          <w:lang w:bidi="ar-JO"/>
        </w:rPr>
        <w:br/>
      </w:r>
      <w:r w:rsidR="002C3455">
        <w:rPr>
          <w:rFonts w:ascii="Sakkal Majalla" w:hAnsi="Sakkal Majalla" w:cs="Sakkal Majalla" w:hint="cs"/>
          <w:b/>
          <w:bCs/>
          <w:color w:val="000000"/>
          <w:sz w:val="32"/>
          <w:szCs w:val="32"/>
          <w:rtl/>
          <w:lang w:bidi="ar-JO"/>
        </w:rPr>
        <w:t>س5-حقوق الأطفال المُنتهكة في فلسطين ، كما ظهرت في القصيدة :التّهجير والتّرويع ، وما تبعه من عنف وتهدديد نفسيّ واجتماعيّ ،وانتهاك حقّهم في الهويّة والحياة  والبقاء والعيش في أسرة آمنة مطمئنة .</w:t>
      </w:r>
    </w:p>
    <w:p w14:paraId="285B69C9" w14:textId="77777777" w:rsidR="002C3455" w:rsidRDefault="002C3455" w:rsidP="002C3455">
      <w:pPr>
        <w:bidi/>
        <w:spacing w:after="0"/>
        <w:rPr>
          <w:rFonts w:ascii="Sakkal Majalla" w:hAnsi="Sakkal Majalla" w:cs="Sakkal Majalla"/>
          <w:b/>
          <w:bCs/>
          <w:color w:val="000000"/>
          <w:sz w:val="32"/>
          <w:szCs w:val="32"/>
          <w:rtl/>
          <w:lang w:bidi="ar-JO"/>
        </w:rPr>
      </w:pPr>
    </w:p>
    <w:p w14:paraId="55F603EF" w14:textId="77777777" w:rsidR="002C3455" w:rsidRDefault="002C3455" w:rsidP="002C3455">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س 6 :أ-الحدث العظيم :النّكسة في حرب عام (1967 م )</w:t>
      </w:r>
    </w:p>
    <w:p w14:paraId="5A01BF57" w14:textId="77777777" w:rsidR="002C3455" w:rsidRDefault="002C3455" w:rsidP="002C3455">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ب-أثر هذا الحدث في الشّعب الفلسطينيّ : التشّرد والتشتّت الذي أصاب أبناء الشّعب الفلسطينيّ ، وهناك             آثار أخرى تتلخص في :النّفي ،والتهجير القسريّ ، والأسر ، والخسائر الماديّة والبشريّة ،واحتلال القدس ، وتدنيس المسجد الأقصى .</w:t>
      </w:r>
    </w:p>
    <w:p w14:paraId="10164C71" w14:textId="77777777" w:rsidR="004518E8" w:rsidRDefault="004518E8" w:rsidP="004518E8">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ج-صوّر أهل فلسطين وهم مهجّرون عن أراضيهم كمن يمشي في صحراء قاحلة لا علامة فيها ، فيضيع </w:t>
      </w:r>
    </w:p>
    <w:p w14:paraId="427F4ABD" w14:textId="77777777" w:rsidR="00A61E42" w:rsidRDefault="00A61E42" w:rsidP="00A61E42">
      <w:pPr>
        <w:bidi/>
        <w:spacing w:after="0"/>
        <w:rPr>
          <w:rFonts w:ascii="Sakkal Majalla" w:hAnsi="Sakkal Majalla" w:cs="Sakkal Majalla"/>
          <w:b/>
          <w:bCs/>
          <w:color w:val="000000"/>
          <w:sz w:val="32"/>
          <w:szCs w:val="32"/>
          <w:rtl/>
          <w:lang w:bidi="ar-JO"/>
        </w:rPr>
      </w:pPr>
    </w:p>
    <w:p w14:paraId="28631DA3"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س 7 . أ -سبب بكاء الشاعر : ضياع القدس ، وما حلّ بها وبأهلها .سبب ندمه : بعده عن القدس ، وتقصيره في الدّفاع عنها ، وسوء حالها </w:t>
      </w:r>
    </w:p>
    <w:p w14:paraId="7D74BC0B"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ب-وصف الجرح الّذي عانى من الش</w:t>
      </w:r>
      <w:r w:rsidR="00246060">
        <w:rPr>
          <w:rFonts w:ascii="Sakkal Majalla" w:hAnsi="Sakkal Majalla" w:cs="Sakkal Majalla" w:hint="cs"/>
          <w:b/>
          <w:bCs/>
          <w:color w:val="000000"/>
          <w:sz w:val="32"/>
          <w:szCs w:val="32"/>
          <w:rtl/>
          <w:lang w:bidi="ar-JO"/>
        </w:rPr>
        <w:t xml:space="preserve">اعر </w:t>
      </w:r>
      <w:r>
        <w:rPr>
          <w:rFonts w:ascii="Sakkal Majalla" w:hAnsi="Sakkal Majalla" w:cs="Sakkal Majalla" w:hint="cs"/>
          <w:b/>
          <w:bCs/>
          <w:color w:val="000000"/>
          <w:sz w:val="32"/>
          <w:szCs w:val="32"/>
          <w:rtl/>
          <w:lang w:bidi="ar-JO"/>
        </w:rPr>
        <w:t>:جرح عميق يشتعل في أحشائه كالنّار .دلالته : شدّة تألم الشّاعر وشوقه .</w:t>
      </w:r>
    </w:p>
    <w:p w14:paraId="025EFD4B"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8- لقاؤه بأحبّائه في القدس وجهًا لوجه ،فيحملهم  كما تحمل القدس الرّايات الخفّاقة ، ويزرع وروده الذّابلة في أياديهم ، ثمّ يسقيها النّدى حتّى تتفتّح ،فينثره على القدس دلالة على تحقيق النّصر .</w:t>
      </w:r>
    </w:p>
    <w:p w14:paraId="1127CD23"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9- الفجر:نهاية الظلم والاحتلال </w:t>
      </w:r>
    </w:p>
    <w:p w14:paraId="3EF5759C"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قُبيل ولادة الشّمس :الاستعداد للقاء العدو</w:t>
      </w:r>
      <w:r w:rsidR="00EB1B50">
        <w:rPr>
          <w:rFonts w:ascii="Sakkal Majalla" w:hAnsi="Sakkal Majalla" w:cs="Sakkal Majalla" w:hint="cs"/>
          <w:b/>
          <w:bCs/>
          <w:color w:val="000000"/>
          <w:sz w:val="32"/>
          <w:szCs w:val="32"/>
          <w:rtl/>
          <w:lang w:bidi="ar-JO"/>
        </w:rPr>
        <w:t xml:space="preserve"> </w:t>
      </w:r>
      <w:r>
        <w:rPr>
          <w:rFonts w:ascii="Sakkal Majalla" w:hAnsi="Sakkal Majalla" w:cs="Sakkal Majalla" w:hint="cs"/>
          <w:b/>
          <w:bCs/>
          <w:color w:val="000000"/>
          <w:sz w:val="32"/>
          <w:szCs w:val="32"/>
          <w:rtl/>
          <w:lang w:bidi="ar-JO"/>
        </w:rPr>
        <w:t>قُبيل تحقيق النّصر .</w:t>
      </w:r>
    </w:p>
    <w:p w14:paraId="69ADAD7F" w14:textId="77777777" w:rsidR="00A61E42" w:rsidRDefault="00A61E42" w:rsidP="00A61E42">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ظهور الشّمس : تحقيق النّصر .</w:t>
      </w:r>
    </w:p>
    <w:p w14:paraId="46E5DA72"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10-تدل على وفاء الشّاعر ، وانتمائه إلى قضيّة فلسطين ، ودفاعه عنها .</w:t>
      </w:r>
    </w:p>
    <w:p w14:paraId="7AFA242C" w14:textId="77777777" w:rsidR="00316066" w:rsidRDefault="00316066" w:rsidP="00316066">
      <w:pPr>
        <w:bidi/>
        <w:spacing w:after="0"/>
        <w:rPr>
          <w:rFonts w:ascii="Sakkal Majalla" w:hAnsi="Sakkal Majalla" w:cs="Sakkal Majalla"/>
          <w:b/>
          <w:bCs/>
          <w:color w:val="000000"/>
          <w:sz w:val="32"/>
          <w:szCs w:val="32"/>
          <w:rtl/>
          <w:lang w:bidi="ar-JO"/>
        </w:rPr>
      </w:pPr>
    </w:p>
    <w:p w14:paraId="694AA73D" w14:textId="77777777" w:rsidR="00316066" w:rsidRDefault="00316066" w:rsidP="002801A9">
      <w:pPr>
        <w:shd w:val="clear" w:color="auto" w:fill="E7E6E6"/>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(3،3) أتذوق المقروء وأنقده </w:t>
      </w:r>
    </w:p>
    <w:p w14:paraId="6FFEC7B8"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1-أ. من عام وبينكم عالم آخر.</w:t>
      </w:r>
    </w:p>
    <w:p w14:paraId="1C40C1A7"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ب- الشّوق والحنين </w:t>
      </w:r>
    </w:p>
    <w:p w14:paraId="7B51D50B"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2-*كتبت حروفها في ليل من الحقد :دلالة كلمة (اللّيل) :غضب الشاعر من ظلم الاحتلال وحقده عليه .</w:t>
      </w:r>
    </w:p>
    <w:p w14:paraId="0D66FBBD"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*وصابرة برغم الليل والسّجان والبعد : دلالة كلمة (اللّيل) :ظلم الاحتلال وبطشه .</w:t>
      </w:r>
    </w:p>
    <w:p w14:paraId="42D434FC"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*تردّ اللّيل عن وجهي :دلالة كلمة (اللّيل ):زوال الاحتلال </w:t>
      </w:r>
    </w:p>
    <w:p w14:paraId="620191A5" w14:textId="77777777" w:rsidR="00316066" w:rsidRDefault="00316066" w:rsidP="00316066">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lastRenderedPageBreak/>
        <w:t xml:space="preserve">*أمّا دلالة تكرار كلمة (اللّيل ) ،فتأكيد المعاني المرتبطة </w:t>
      </w:r>
      <w:r w:rsidR="00026F95">
        <w:rPr>
          <w:rFonts w:ascii="Sakkal Majalla" w:hAnsi="Sakkal Majalla" w:cs="Sakkal Majalla" w:hint="cs"/>
          <w:b/>
          <w:bCs/>
          <w:color w:val="000000"/>
          <w:sz w:val="32"/>
          <w:szCs w:val="32"/>
          <w:rtl/>
          <w:lang w:bidi="ar-JO"/>
        </w:rPr>
        <w:t>برمزيّة كلمة (اللّيل ) الدالة على الاحتلال وظلمه من جهة ،والدّالة على حالة الشّاعر النّفسية وما يكتنفها من مشاعر الحزن والحنين والشّوق من جهة أخرى كذلك أعطى تكرار الكلمة القصيدة جماليّة وإيقاعًا خاصًّا ،فتكرار كلمة (اللّيل ) جعلها تظهر جزءًا من الن</w:t>
      </w:r>
      <w:r w:rsidR="00EB1B50">
        <w:rPr>
          <w:rFonts w:ascii="Sakkal Majalla" w:hAnsi="Sakkal Majalla" w:cs="Sakkal Majalla" w:hint="cs"/>
          <w:b/>
          <w:bCs/>
          <w:color w:val="000000"/>
          <w:sz w:val="32"/>
          <w:szCs w:val="32"/>
          <w:rtl/>
          <w:lang w:bidi="ar-JO"/>
        </w:rPr>
        <w:t xml:space="preserve">سيج </w:t>
      </w:r>
      <w:r w:rsidR="00026F95">
        <w:rPr>
          <w:rFonts w:ascii="Sakkal Majalla" w:hAnsi="Sakkal Majalla" w:cs="Sakkal Majalla" w:hint="cs"/>
          <w:b/>
          <w:bCs/>
          <w:color w:val="000000"/>
          <w:sz w:val="32"/>
          <w:szCs w:val="32"/>
          <w:rtl/>
          <w:lang w:bidi="ar-JO"/>
        </w:rPr>
        <w:t xml:space="preserve">الشّعري ،الّذي جعل القصيدة أكثر جاذبيّة وتأثيرًا </w:t>
      </w:r>
      <w:r w:rsidR="002131F9">
        <w:rPr>
          <w:rFonts w:ascii="Sakkal Majalla" w:hAnsi="Sakkal Majalla" w:cs="Sakkal Majalla" w:hint="cs"/>
          <w:b/>
          <w:bCs/>
          <w:color w:val="000000"/>
          <w:sz w:val="32"/>
          <w:szCs w:val="32"/>
          <w:rtl/>
          <w:lang w:bidi="ar-JO"/>
        </w:rPr>
        <w:t>.</w:t>
      </w:r>
    </w:p>
    <w:p w14:paraId="713D4892" w14:textId="77777777" w:rsidR="002131F9" w:rsidRDefault="002131F9" w:rsidP="002131F9">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3-اتّسمت القصيدة بلغتها المباشرة ومعانيها القريبة السهلة الواضحة </w:t>
      </w:r>
      <w:r w:rsidR="009267CE">
        <w:rPr>
          <w:rFonts w:ascii="Sakkal Majalla" w:hAnsi="Sakkal Majalla" w:cs="Sakkal Majalla" w:hint="cs"/>
          <w:b/>
          <w:bCs/>
          <w:color w:val="000000"/>
          <w:sz w:val="32"/>
          <w:szCs w:val="32"/>
          <w:rtl/>
          <w:lang w:bidi="ar-JO"/>
        </w:rPr>
        <w:t xml:space="preserve">،لتصل في بعض مقاطعها </w:t>
      </w:r>
      <w:r w:rsidR="00AF12C3">
        <w:rPr>
          <w:rFonts w:ascii="Sakkal Majalla" w:hAnsi="Sakkal Majalla" w:cs="Sakkal Majalla" w:hint="cs"/>
          <w:b/>
          <w:bCs/>
          <w:color w:val="000000"/>
          <w:sz w:val="32"/>
          <w:szCs w:val="32"/>
          <w:rtl/>
          <w:lang w:bidi="ar-JO"/>
        </w:rPr>
        <w:t xml:space="preserve">حدّ التّقرير واللغة الصحفية ، السبب في ذلك </w:t>
      </w:r>
      <w:r w:rsidR="0000529A">
        <w:rPr>
          <w:rFonts w:ascii="Sakkal Majalla" w:hAnsi="Sakkal Majalla" w:cs="Sakkal Majalla" w:hint="cs"/>
          <w:b/>
          <w:bCs/>
          <w:color w:val="000000"/>
          <w:sz w:val="32"/>
          <w:szCs w:val="32"/>
          <w:rtl/>
          <w:lang w:bidi="ar-JO"/>
        </w:rPr>
        <w:t xml:space="preserve">:أن الشارع كتب </w:t>
      </w:r>
      <w:r w:rsidR="008C0A99">
        <w:rPr>
          <w:rFonts w:ascii="Sakkal Majalla" w:hAnsi="Sakkal Majalla" w:cs="Sakkal Majalla" w:hint="cs"/>
          <w:b/>
          <w:bCs/>
          <w:color w:val="000000"/>
          <w:sz w:val="32"/>
          <w:szCs w:val="32"/>
          <w:rtl/>
          <w:lang w:bidi="ar-JO"/>
        </w:rPr>
        <w:t xml:space="preserve">قصيدته على شكل رسالة موجهة إلى الجماهير </w:t>
      </w:r>
      <w:r w:rsidR="000A0EAF">
        <w:rPr>
          <w:rFonts w:ascii="Sakkal Majalla" w:hAnsi="Sakkal Majalla" w:cs="Sakkal Majalla" w:hint="cs"/>
          <w:b/>
          <w:bCs/>
          <w:color w:val="000000"/>
          <w:sz w:val="32"/>
          <w:szCs w:val="32"/>
          <w:rtl/>
          <w:lang w:bidi="ar-JO"/>
        </w:rPr>
        <w:t xml:space="preserve"> الصامدين </w:t>
      </w:r>
      <w:r w:rsidR="00627C0F">
        <w:rPr>
          <w:rFonts w:ascii="Sakkal Majalla" w:hAnsi="Sakkal Majalla" w:cs="Sakkal Majalla" w:hint="cs"/>
          <w:b/>
          <w:bCs/>
          <w:color w:val="000000"/>
          <w:sz w:val="32"/>
          <w:szCs w:val="32"/>
          <w:rtl/>
          <w:lang w:bidi="ar-JO"/>
        </w:rPr>
        <w:t xml:space="preserve">خلف النّهر فأراد التواصل المباشر  مع هذا الجمهور من عامّة النّاس بشكل فعّال وبسيط </w:t>
      </w:r>
      <w:r w:rsidR="00B81747">
        <w:rPr>
          <w:rFonts w:ascii="Sakkal Majalla" w:hAnsi="Sakkal Majalla" w:cs="Sakkal Majalla" w:hint="cs"/>
          <w:b/>
          <w:bCs/>
          <w:color w:val="000000"/>
          <w:sz w:val="32"/>
          <w:szCs w:val="32"/>
          <w:rtl/>
          <w:lang w:bidi="ar-JO"/>
        </w:rPr>
        <w:t>،فاختار أسلوبًا مباشرًا للتعبير عن أفكاره ومشاعره .</w:t>
      </w:r>
    </w:p>
    <w:p w14:paraId="5715FCE1" w14:textId="77777777" w:rsidR="00B81747" w:rsidRDefault="00B81747" w:rsidP="00B81747">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ورأيي في ذلك :أنّ الشّاعر نجح في اختيار اللغة المباشرة والمعاني القريبة السّهلة ، والل</w:t>
      </w:r>
      <w:r w:rsidR="00601339">
        <w:rPr>
          <w:rFonts w:ascii="Sakkal Majalla" w:hAnsi="Sakkal Majalla" w:cs="Sakkal Majalla" w:hint="cs"/>
          <w:b/>
          <w:bCs/>
          <w:color w:val="000000"/>
          <w:sz w:val="32"/>
          <w:szCs w:val="32"/>
          <w:rtl/>
          <w:lang w:bidi="ar-JO"/>
        </w:rPr>
        <w:t xml:space="preserve">ّغة الصّحفية ؛لأنّها جعلت القصيدة أكثر قربًا من القارئ وأسهل فهمًا عليه ،وساهمت في نقل رسالته وانتشارها </w:t>
      </w:r>
      <w:r w:rsidR="00D51C91">
        <w:rPr>
          <w:rFonts w:ascii="Sakkal Majalla" w:hAnsi="Sakkal Majalla" w:cs="Sakkal Majalla" w:hint="cs"/>
          <w:b/>
          <w:bCs/>
          <w:color w:val="000000"/>
          <w:sz w:val="32"/>
          <w:szCs w:val="32"/>
          <w:rtl/>
          <w:lang w:bidi="ar-JO"/>
        </w:rPr>
        <w:t xml:space="preserve">بفاعليّة وسهولة ،وجعلت القصيدة قابلة للتّفاعل والتّأمل </w:t>
      </w:r>
      <w:r w:rsidR="003106FC">
        <w:rPr>
          <w:rFonts w:ascii="Sakkal Majalla" w:hAnsi="Sakkal Majalla" w:cs="Sakkal Majalla" w:hint="cs"/>
          <w:b/>
          <w:bCs/>
          <w:color w:val="000000"/>
          <w:sz w:val="32"/>
          <w:szCs w:val="32"/>
          <w:rtl/>
          <w:lang w:bidi="ar-JO"/>
        </w:rPr>
        <w:t>من قبل الجمهور .</w:t>
      </w:r>
    </w:p>
    <w:p w14:paraId="0193168A" w14:textId="77777777" w:rsidR="003106FC" w:rsidRDefault="003106FC" w:rsidP="003106FC">
      <w:pPr>
        <w:bidi/>
        <w:spacing w:after="0"/>
        <w:rPr>
          <w:rFonts w:ascii="Sakkal Majalla" w:hAnsi="Sakkal Majalla" w:cs="Sakkal Majalla"/>
          <w:b/>
          <w:bCs/>
          <w:color w:val="000000"/>
          <w:sz w:val="32"/>
          <w:szCs w:val="32"/>
          <w:rtl/>
          <w:lang w:bidi="ar-JO"/>
        </w:rPr>
      </w:pPr>
    </w:p>
    <w:p w14:paraId="02D45499" w14:textId="77777777" w:rsidR="001D0977" w:rsidRDefault="003106FC" w:rsidP="003106FC">
      <w:pPr>
        <w:bidi/>
        <w:spacing w:after="0"/>
        <w:rPr>
          <w:rFonts w:ascii="Sakkal Majalla" w:hAnsi="Sakkal Majalla" w:cs="Sakkal Majalla"/>
          <w:b/>
          <w:bCs/>
          <w:color w:val="000000"/>
          <w:sz w:val="32"/>
          <w:szCs w:val="32"/>
          <w:lang w:bidi="ar-JO"/>
        </w:rPr>
      </w:pPr>
      <w:r>
        <w:rPr>
          <w:rFonts w:ascii="Sakkal Majalla" w:hAnsi="Sakkal Majalla" w:cs="Sakkal Majalla" w:hint="cs"/>
          <w:b/>
          <w:bCs/>
          <w:color w:val="000000"/>
          <w:sz w:val="32"/>
          <w:szCs w:val="32"/>
          <w:rtl/>
          <w:lang w:bidi="ar-JO"/>
        </w:rPr>
        <w:t xml:space="preserve">4-مضامين الالتقاء </w:t>
      </w:r>
      <w:r w:rsidR="00FE262D">
        <w:rPr>
          <w:rFonts w:ascii="Sakkal Majalla" w:hAnsi="Sakkal Majalla" w:cs="Sakkal Majalla" w:hint="cs"/>
          <w:b/>
          <w:bCs/>
          <w:color w:val="000000"/>
          <w:sz w:val="32"/>
          <w:szCs w:val="32"/>
          <w:rtl/>
          <w:lang w:bidi="ar-JO"/>
        </w:rPr>
        <w:t>في معاني ما قاله خالد محادين عن ارتباط الأردنّ وفلسطين ،وما قاله البرغوثي عن ذكرى معركة الكرامة ،هي ا</w:t>
      </w:r>
      <w:r w:rsidR="00FE262D" w:rsidRPr="001D0977">
        <w:rPr>
          <w:rFonts w:ascii="Sakkal Majalla" w:hAnsi="Sakkal Majalla" w:cs="Sakkal Majalla" w:hint="cs"/>
          <w:b/>
          <w:bCs/>
          <w:color w:val="000000"/>
          <w:sz w:val="32"/>
          <w:szCs w:val="32"/>
          <w:u w:val="single"/>
          <w:rtl/>
          <w:lang w:bidi="ar-JO"/>
        </w:rPr>
        <w:t>شتراكهما في تأكيد نصرة الأردنّ للشّعب الفلسطينيّ</w:t>
      </w:r>
      <w:r w:rsidR="00515137" w:rsidRPr="001D0977">
        <w:rPr>
          <w:rFonts w:ascii="Sakkal Majalla" w:hAnsi="Sakkal Majalla" w:cs="Sakkal Majalla" w:hint="cs"/>
          <w:b/>
          <w:bCs/>
          <w:color w:val="000000"/>
          <w:sz w:val="32"/>
          <w:szCs w:val="32"/>
          <w:u w:val="single"/>
          <w:rtl/>
          <w:lang w:bidi="ar-JO"/>
        </w:rPr>
        <w:t xml:space="preserve"> في محنتهم وتفرّد الأردنّ في الدّفاع عن فلسطين دون غيرها من الدّول العربيّة </w:t>
      </w:r>
      <w:r w:rsidR="00515137">
        <w:rPr>
          <w:rFonts w:ascii="Sakkal Majalla" w:hAnsi="Sakkal Majalla" w:cs="Sakkal Majalla" w:hint="cs"/>
          <w:b/>
          <w:bCs/>
          <w:color w:val="000000"/>
          <w:sz w:val="32"/>
          <w:szCs w:val="32"/>
          <w:rtl/>
          <w:lang w:bidi="ar-JO"/>
        </w:rPr>
        <w:t>،</w:t>
      </w:r>
    </w:p>
    <w:p w14:paraId="26BE285C" w14:textId="77777777" w:rsidR="003106FC" w:rsidRDefault="00515137" w:rsidP="001D0977">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وقد اشتركت كلّ من القصيدتين </w:t>
      </w:r>
      <w:r w:rsidRPr="001D0977">
        <w:rPr>
          <w:rFonts w:ascii="Sakkal Majalla" w:hAnsi="Sakkal Majalla" w:cs="Sakkal Majalla" w:hint="cs"/>
          <w:b/>
          <w:bCs/>
          <w:color w:val="000000"/>
          <w:sz w:val="32"/>
          <w:szCs w:val="32"/>
          <w:u w:val="single"/>
          <w:rtl/>
          <w:lang w:bidi="ar-JO"/>
        </w:rPr>
        <w:t xml:space="preserve">بجمال </w:t>
      </w:r>
      <w:r w:rsidR="003C5A85" w:rsidRPr="001D0977">
        <w:rPr>
          <w:rFonts w:ascii="Sakkal Majalla" w:hAnsi="Sakkal Majalla" w:cs="Sakkal Majalla" w:hint="cs"/>
          <w:b/>
          <w:bCs/>
          <w:color w:val="000000"/>
          <w:sz w:val="32"/>
          <w:szCs w:val="32"/>
          <w:u w:val="single"/>
          <w:rtl/>
          <w:lang w:bidi="ar-JO"/>
        </w:rPr>
        <w:t>التّصوير</w:t>
      </w:r>
      <w:r w:rsidR="003C5A85">
        <w:rPr>
          <w:rFonts w:ascii="Sakkal Majalla" w:hAnsi="Sakkal Majalla" w:cs="Sakkal Majalla" w:hint="cs"/>
          <w:b/>
          <w:bCs/>
          <w:color w:val="000000"/>
          <w:sz w:val="32"/>
          <w:szCs w:val="32"/>
          <w:rtl/>
          <w:lang w:bidi="ar-JO"/>
        </w:rPr>
        <w:t xml:space="preserve"> ،فقد شبه محادين النّصر بالشّمس التّي لا تغيب عن عمّان ولا تغرب ، وشبّه السّيف بالإنسان </w:t>
      </w:r>
      <w:r w:rsidR="009B58E8">
        <w:rPr>
          <w:rFonts w:ascii="Sakkal Majalla" w:hAnsi="Sakkal Majalla" w:cs="Sakkal Majalla" w:hint="cs"/>
          <w:b/>
          <w:bCs/>
          <w:color w:val="000000"/>
          <w:sz w:val="32"/>
          <w:szCs w:val="32"/>
          <w:rtl/>
          <w:lang w:bidi="ar-JO"/>
        </w:rPr>
        <w:t xml:space="preserve">الّذي لا يتعب ،دلالة على الاستمرارية </w:t>
      </w:r>
      <w:r w:rsidR="000F5D21">
        <w:rPr>
          <w:rFonts w:ascii="Sakkal Majalla" w:hAnsi="Sakkal Majalla" w:cs="Sakkal Majalla" w:hint="cs"/>
          <w:b/>
          <w:bCs/>
          <w:color w:val="000000"/>
          <w:sz w:val="32"/>
          <w:szCs w:val="32"/>
          <w:rtl/>
          <w:lang w:bidi="ar-JO"/>
        </w:rPr>
        <w:t xml:space="preserve">في الدّفاع عن فلسطين ،أمّا البرغوثي فشبّه العرب في قصيدته بأهل الكهف الّذين شغلهم النّوم </w:t>
      </w:r>
      <w:r w:rsidR="002260E1">
        <w:rPr>
          <w:rFonts w:ascii="Sakkal Majalla" w:hAnsi="Sakkal Majalla" w:cs="Sakkal Majalla" w:hint="cs"/>
          <w:b/>
          <w:bCs/>
          <w:color w:val="000000"/>
          <w:sz w:val="32"/>
          <w:szCs w:val="32"/>
          <w:rtl/>
          <w:lang w:bidi="ar-JO"/>
        </w:rPr>
        <w:t>عن المحتل المغتصب لفلسطين العربية ومقدساتها الإسلامية ، ولم يكن غير الأردن يقظًا م</w:t>
      </w:r>
      <w:r w:rsidR="00E00FF5">
        <w:rPr>
          <w:rFonts w:ascii="Sakkal Majalla" w:hAnsi="Sakkal Majalla" w:cs="Sakkal Majalla" w:hint="cs"/>
          <w:b/>
          <w:bCs/>
          <w:color w:val="000000"/>
          <w:sz w:val="32"/>
          <w:szCs w:val="32"/>
          <w:rtl/>
          <w:lang w:bidi="ar-JO"/>
        </w:rPr>
        <w:t xml:space="preserve">دافعًا </w:t>
      </w:r>
      <w:r w:rsidR="002260E1">
        <w:rPr>
          <w:rFonts w:ascii="Sakkal Majalla" w:hAnsi="Sakkal Majalla" w:cs="Sakkal Majalla" w:hint="cs"/>
          <w:b/>
          <w:bCs/>
          <w:color w:val="000000"/>
          <w:sz w:val="32"/>
          <w:szCs w:val="32"/>
          <w:rtl/>
          <w:lang w:bidi="ar-JO"/>
        </w:rPr>
        <w:t xml:space="preserve"> عن الإسلام والعرب .</w:t>
      </w:r>
    </w:p>
    <w:p w14:paraId="681F07EE" w14:textId="77777777" w:rsidR="0091503F" w:rsidRDefault="0091503F" w:rsidP="0091503F">
      <w:pPr>
        <w:bidi/>
        <w:spacing w:after="0"/>
        <w:rPr>
          <w:rFonts w:ascii="Sakkal Majalla" w:hAnsi="Sakkal Majalla" w:cs="Sakkal Majalla"/>
          <w:b/>
          <w:bCs/>
          <w:color w:val="000000"/>
          <w:sz w:val="32"/>
          <w:szCs w:val="32"/>
          <w:rtl/>
          <w:lang w:bidi="ar-JO"/>
        </w:rPr>
      </w:pPr>
    </w:p>
    <w:p w14:paraId="098010FD" w14:textId="77777777" w:rsidR="0091503F" w:rsidRDefault="0091503F" w:rsidP="0091503F">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5/أ</w:t>
      </w:r>
      <w:r w:rsidRPr="001D0977">
        <w:rPr>
          <w:rFonts w:ascii="Sakkal Majalla" w:hAnsi="Sakkal Majalla" w:cs="Sakkal Majalla" w:hint="cs"/>
          <w:b/>
          <w:bCs/>
          <w:color w:val="FF0000"/>
          <w:sz w:val="32"/>
          <w:szCs w:val="32"/>
          <w:rtl/>
          <w:lang w:bidi="ar-JO"/>
        </w:rPr>
        <w:t xml:space="preserve"> أثر البيادر في الشّعب الفلسطينيّ</w:t>
      </w:r>
      <w:r>
        <w:rPr>
          <w:rFonts w:ascii="Sakkal Majalla" w:hAnsi="Sakkal Majalla" w:cs="Sakkal Majalla" w:hint="cs"/>
          <w:b/>
          <w:bCs/>
          <w:color w:val="000000"/>
          <w:sz w:val="32"/>
          <w:szCs w:val="32"/>
          <w:rtl/>
          <w:lang w:bidi="ar-JO"/>
        </w:rPr>
        <w:t xml:space="preserve"> : البيادر </w:t>
      </w:r>
      <w:r w:rsidR="004C7D3D">
        <w:rPr>
          <w:rFonts w:ascii="Sakkal Majalla" w:hAnsi="Sakkal Majalla" w:cs="Sakkal Majalla" w:hint="cs"/>
          <w:b/>
          <w:bCs/>
          <w:color w:val="000000"/>
          <w:sz w:val="32"/>
          <w:szCs w:val="32"/>
          <w:rtl/>
          <w:lang w:bidi="ar-JO"/>
        </w:rPr>
        <w:t xml:space="preserve"> كلمة أطلقت على مجلّة البيادر </w:t>
      </w:r>
      <w:r w:rsidR="00A413F1">
        <w:rPr>
          <w:rFonts w:ascii="Sakkal Majalla" w:hAnsi="Sakkal Majalla" w:cs="Sakkal Majalla" w:hint="cs"/>
          <w:b/>
          <w:bCs/>
          <w:color w:val="000000"/>
          <w:sz w:val="32"/>
          <w:szCs w:val="32"/>
          <w:rtl/>
          <w:lang w:bidi="ar-JO"/>
        </w:rPr>
        <w:t xml:space="preserve">السّياسيّ  الّتي تحمل في طيّاتها تاريخا مهما في القضية الفلسطينية أٌسست في القدس عام 1981 </w:t>
      </w:r>
      <w:r w:rsidR="00E176D9">
        <w:rPr>
          <w:rFonts w:ascii="Sakkal Majalla" w:hAnsi="Sakkal Majalla" w:cs="Sakkal Majalla" w:hint="cs"/>
          <w:b/>
          <w:bCs/>
          <w:color w:val="000000"/>
          <w:sz w:val="32"/>
          <w:szCs w:val="32"/>
          <w:rtl/>
          <w:lang w:bidi="ar-JO"/>
        </w:rPr>
        <w:t xml:space="preserve">م ،وكانت أول نجلة فلسطينيّة تصدر في الأراضي العربيّة المحتلة ،وكان لها دور في نشر الوعي السياسيّ ،والمناصرة لقضايا الشّهداء والأسرى والعمّال .وارتبطت كلمة البيادر </w:t>
      </w:r>
      <w:r w:rsidR="004068AE">
        <w:rPr>
          <w:rFonts w:ascii="Sakkal Majalla" w:hAnsi="Sakkal Majalla" w:cs="Sakkal Majalla" w:hint="cs"/>
          <w:b/>
          <w:bCs/>
          <w:color w:val="000000"/>
          <w:sz w:val="32"/>
          <w:szCs w:val="32"/>
          <w:rtl/>
          <w:lang w:bidi="ar-JO"/>
        </w:rPr>
        <w:t>في ذاكرة الشّعب الفلسطينيّ ب</w:t>
      </w:r>
      <w:r w:rsidR="00787736">
        <w:rPr>
          <w:rFonts w:ascii="Sakkal Majalla" w:hAnsi="Sakkal Majalla" w:cs="Sakkal Majalla" w:hint="cs"/>
          <w:b/>
          <w:bCs/>
          <w:color w:val="000000"/>
          <w:sz w:val="32"/>
          <w:szCs w:val="32"/>
          <w:rtl/>
          <w:lang w:bidi="ar-JO"/>
        </w:rPr>
        <w:t>ف</w:t>
      </w:r>
      <w:r w:rsidR="004068AE">
        <w:rPr>
          <w:rFonts w:ascii="Sakkal Majalla" w:hAnsi="Sakkal Majalla" w:cs="Sakkal Majalla" w:hint="cs"/>
          <w:b/>
          <w:bCs/>
          <w:color w:val="000000"/>
          <w:sz w:val="32"/>
          <w:szCs w:val="32"/>
          <w:rtl/>
          <w:lang w:bidi="ar-JO"/>
        </w:rPr>
        <w:t xml:space="preserve">رقة البيادر  للفنون الشّعبيّة الفلسطينيّة ؛للحفاظ على التراث الفلسطينيّ </w:t>
      </w:r>
      <w:r w:rsidR="00DF6A6A">
        <w:rPr>
          <w:rFonts w:ascii="Sakkal Majalla" w:hAnsi="Sakkal Majalla" w:cs="Sakkal Majalla" w:hint="cs"/>
          <w:b/>
          <w:bCs/>
          <w:color w:val="000000"/>
          <w:sz w:val="32"/>
          <w:szCs w:val="32"/>
          <w:rtl/>
          <w:lang w:bidi="ar-JO"/>
        </w:rPr>
        <w:t>،ونقله من جيل إلى جيل ،وقد أسست هذه الفرقة في مخيم شاتيلا في بيروت عام 2007م .</w:t>
      </w:r>
    </w:p>
    <w:p w14:paraId="11187BC6" w14:textId="77777777" w:rsidR="00DF6A6A" w:rsidRDefault="00DF6A6A" w:rsidP="00DF6A6A">
      <w:pPr>
        <w:bidi/>
        <w:spacing w:after="0"/>
        <w:rPr>
          <w:rFonts w:ascii="Sakkal Majalla" w:hAnsi="Sakkal Majalla" w:cs="Sakkal Majalla"/>
          <w:b/>
          <w:bCs/>
          <w:color w:val="000000"/>
          <w:sz w:val="32"/>
          <w:szCs w:val="32"/>
          <w:rtl/>
          <w:lang w:bidi="ar-JO"/>
        </w:rPr>
      </w:pPr>
    </w:p>
    <w:p w14:paraId="735127CE" w14:textId="77777777" w:rsidR="00DF6A6A" w:rsidRDefault="00DF6A6A" w:rsidP="00DF6A6A">
      <w:pPr>
        <w:bidi/>
        <w:spacing w:after="0"/>
        <w:rPr>
          <w:rFonts w:ascii="Sakkal Majalla" w:hAnsi="Sakkal Majalla" w:cs="Sakkal Majalla"/>
          <w:b/>
          <w:bCs/>
          <w:color w:val="000000"/>
          <w:sz w:val="32"/>
          <w:szCs w:val="32"/>
          <w:lang w:bidi="ar-JO"/>
        </w:rPr>
      </w:pPr>
      <w:r w:rsidRPr="001D0977">
        <w:rPr>
          <w:rFonts w:ascii="Sakkal Majalla" w:hAnsi="Sakkal Majalla" w:cs="Sakkal Majalla" w:hint="cs"/>
          <w:b/>
          <w:bCs/>
          <w:color w:val="FF0000"/>
          <w:sz w:val="32"/>
          <w:szCs w:val="32"/>
          <w:rtl/>
          <w:lang w:bidi="ar-JO"/>
        </w:rPr>
        <w:lastRenderedPageBreak/>
        <w:t>بعدها الدلالي والرمزي :</w:t>
      </w:r>
      <w:r w:rsidR="00F768A4">
        <w:rPr>
          <w:rFonts w:ascii="Sakkal Majalla" w:hAnsi="Sakkal Majalla" w:cs="Sakkal Majalla" w:hint="cs"/>
          <w:b/>
          <w:bCs/>
          <w:color w:val="000000"/>
          <w:sz w:val="32"/>
          <w:szCs w:val="32"/>
          <w:rtl/>
          <w:lang w:bidi="ar-JO"/>
        </w:rPr>
        <w:t>البيادر  هي مساحات من ال</w:t>
      </w:r>
      <w:r w:rsidR="00104F66">
        <w:rPr>
          <w:rFonts w:ascii="Sakkal Majalla" w:hAnsi="Sakkal Majalla" w:cs="Sakkal Majalla" w:hint="cs"/>
          <w:b/>
          <w:bCs/>
          <w:color w:val="000000"/>
          <w:sz w:val="32"/>
          <w:szCs w:val="32"/>
          <w:rtl/>
          <w:lang w:bidi="ar-JO"/>
        </w:rPr>
        <w:t>أر</w:t>
      </w:r>
      <w:r w:rsidR="00F768A4">
        <w:rPr>
          <w:rFonts w:ascii="Sakkal Majalla" w:hAnsi="Sakkal Majalla" w:cs="Sakkal Majalla" w:hint="cs"/>
          <w:b/>
          <w:bCs/>
          <w:color w:val="000000"/>
          <w:sz w:val="32"/>
          <w:szCs w:val="32"/>
          <w:rtl/>
          <w:lang w:bidi="ar-JO"/>
        </w:rPr>
        <w:t xml:space="preserve">ض الواسعة يجمع فيها الفلاحون محاصيل القمح بعد حصادها ،وهي وظيفة الفلاحين الفلسطينيين </w:t>
      </w:r>
      <w:r w:rsidR="009A5E6D">
        <w:rPr>
          <w:rFonts w:ascii="Sakkal Majalla" w:hAnsi="Sakkal Majalla" w:cs="Sakkal Majalla" w:hint="cs"/>
          <w:b/>
          <w:bCs/>
          <w:color w:val="000000"/>
          <w:sz w:val="32"/>
          <w:szCs w:val="32"/>
          <w:rtl/>
          <w:lang w:bidi="ar-JO"/>
        </w:rPr>
        <w:t xml:space="preserve">الّتي تدلّ على عمق ارتباطهم بأرضهم ،وتدل أيضا على معاني الجدّ والعمل والخير والرّزق ، وهي في القصيدة </w:t>
      </w:r>
      <w:r w:rsidR="00C56C3B">
        <w:rPr>
          <w:rFonts w:ascii="Sakkal Majalla" w:hAnsi="Sakkal Majalla" w:cs="Sakkal Majalla" w:hint="cs"/>
          <w:b/>
          <w:bCs/>
          <w:color w:val="000000"/>
          <w:sz w:val="32"/>
          <w:szCs w:val="32"/>
          <w:rtl/>
          <w:lang w:bidi="ar-JO"/>
        </w:rPr>
        <w:t xml:space="preserve">ترمز إلى البيئة الصّالحة الّتي تنشىء  النشأة الصالحة </w:t>
      </w:r>
    </w:p>
    <w:p w14:paraId="0B70F19D" w14:textId="77777777" w:rsidR="001D0977" w:rsidRDefault="001D0977" w:rsidP="001D0977">
      <w:pPr>
        <w:bidi/>
        <w:spacing w:after="0"/>
        <w:rPr>
          <w:rFonts w:ascii="Sakkal Majalla" w:hAnsi="Sakkal Majalla" w:cs="Sakkal Majalla"/>
          <w:b/>
          <w:bCs/>
          <w:color w:val="000000"/>
          <w:sz w:val="32"/>
          <w:szCs w:val="32"/>
          <w:rtl/>
          <w:lang w:bidi="ar-JO"/>
        </w:rPr>
      </w:pPr>
    </w:p>
    <w:p w14:paraId="06F1DD8B" w14:textId="77777777" w:rsidR="00CD6AFD" w:rsidRDefault="00C56C3B" w:rsidP="00CD6AFD">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ب-</w:t>
      </w:r>
      <w:r w:rsidR="007A4D82" w:rsidRPr="001D0977">
        <w:rPr>
          <w:rFonts w:ascii="Sakkal Majalla" w:hAnsi="Sakkal Majalla" w:cs="Sakkal Majalla" w:hint="cs"/>
          <w:b/>
          <w:bCs/>
          <w:color w:val="FF0000"/>
          <w:sz w:val="32"/>
          <w:szCs w:val="32"/>
          <w:rtl/>
          <w:lang w:bidi="ar-JO"/>
        </w:rPr>
        <w:t>يقصد الشّاعر بـــــِ "أغسل لعنة الملح</w:t>
      </w:r>
      <w:r w:rsidR="007A4D82">
        <w:rPr>
          <w:rFonts w:ascii="Sakkal Majalla" w:hAnsi="Sakkal Majalla" w:cs="Sakkal Majalla" w:hint="cs"/>
          <w:b/>
          <w:bCs/>
          <w:color w:val="000000"/>
          <w:sz w:val="32"/>
          <w:szCs w:val="32"/>
          <w:rtl/>
          <w:lang w:bidi="ar-JO"/>
        </w:rPr>
        <w:t xml:space="preserve"> ":أنّ البيادر هي البيئة الصّالحة الّتي نشأ فيها الفلسطينيون على أرضهم ، ولكنّهم </w:t>
      </w:r>
      <w:r w:rsidR="00933E13">
        <w:rPr>
          <w:rFonts w:ascii="Sakkal Majalla" w:hAnsi="Sakkal Majalla" w:cs="Sakkal Majalla" w:hint="cs"/>
          <w:b/>
          <w:bCs/>
          <w:color w:val="000000"/>
          <w:sz w:val="32"/>
          <w:szCs w:val="32"/>
          <w:rtl/>
          <w:lang w:bidi="ar-JO"/>
        </w:rPr>
        <w:t xml:space="preserve">عندما ابتعدوا  عنها في المنفى أصبحوا كأنهم بذرة من بذورالقمح خرجت من </w:t>
      </w:r>
      <w:r w:rsidR="00EA7654">
        <w:rPr>
          <w:rFonts w:ascii="Sakkal Majalla" w:hAnsi="Sakkal Majalla" w:cs="Sakkal Majalla" w:hint="cs"/>
          <w:b/>
          <w:bCs/>
          <w:color w:val="000000"/>
          <w:sz w:val="32"/>
          <w:szCs w:val="32"/>
          <w:rtl/>
          <w:lang w:bidi="ar-JO"/>
        </w:rPr>
        <w:t xml:space="preserve"> أر</w:t>
      </w:r>
      <w:r w:rsidR="00933E13">
        <w:rPr>
          <w:rFonts w:ascii="Sakkal Majalla" w:hAnsi="Sakkal Majalla" w:cs="Sakkal Majalla" w:hint="cs"/>
          <w:b/>
          <w:bCs/>
          <w:color w:val="000000"/>
          <w:sz w:val="32"/>
          <w:szCs w:val="32"/>
          <w:rtl/>
          <w:lang w:bidi="ar-JO"/>
        </w:rPr>
        <w:t xml:space="preserve">ضها ، وزرعت </w:t>
      </w:r>
      <w:r w:rsidR="00E816B6">
        <w:rPr>
          <w:rFonts w:ascii="Sakkal Majalla" w:hAnsi="Sakkal Majalla" w:cs="Sakkal Majalla" w:hint="cs"/>
          <w:b/>
          <w:bCs/>
          <w:color w:val="000000"/>
          <w:sz w:val="32"/>
          <w:szCs w:val="32"/>
          <w:rtl/>
          <w:lang w:bidi="ar-JO"/>
        </w:rPr>
        <w:t>في مكان بعي</w:t>
      </w:r>
      <w:r w:rsidR="00EA7654">
        <w:rPr>
          <w:rFonts w:ascii="Sakkal Majalla" w:hAnsi="Sakkal Majalla" w:cs="Sakkal Majalla" w:hint="cs"/>
          <w:b/>
          <w:bCs/>
          <w:color w:val="000000"/>
          <w:sz w:val="32"/>
          <w:szCs w:val="32"/>
          <w:rtl/>
          <w:lang w:bidi="ar-JO"/>
        </w:rPr>
        <w:t>د</w:t>
      </w:r>
      <w:r w:rsidR="00E816B6">
        <w:rPr>
          <w:rFonts w:ascii="Sakkal Majalla" w:hAnsi="Sakkal Majalla" w:cs="Sakkal Majalla" w:hint="cs"/>
          <w:b/>
          <w:bCs/>
          <w:color w:val="000000"/>
          <w:sz w:val="32"/>
          <w:szCs w:val="32"/>
          <w:rtl/>
          <w:lang w:bidi="ar-JO"/>
        </w:rPr>
        <w:t xml:space="preserve">، فهي تحتاج إلى  مياه عذبة كي تنمو في بيئة </w:t>
      </w:r>
      <w:r w:rsidR="00882029">
        <w:rPr>
          <w:rFonts w:ascii="Sakkal Majalla" w:hAnsi="Sakkal Majalla" w:cs="Sakkal Majalla" w:hint="cs"/>
          <w:b/>
          <w:bCs/>
          <w:color w:val="000000"/>
          <w:sz w:val="32"/>
          <w:szCs w:val="32"/>
          <w:rtl/>
          <w:lang w:bidi="ar-JO"/>
        </w:rPr>
        <w:t xml:space="preserve">صالحة ،فشبّه الشّاعر المعاناة والعذاب الذي يعيشه الشّعب الفلسطينيّ </w:t>
      </w:r>
    </w:p>
    <w:p w14:paraId="07CCD83E" w14:textId="77777777" w:rsidR="00AE3629" w:rsidRDefault="00AE3629" w:rsidP="00AE3629">
      <w:pPr>
        <w:bidi/>
        <w:spacing w:after="0"/>
        <w:rPr>
          <w:rFonts w:ascii="Sakkal Majalla" w:hAnsi="Sakkal Majalla" w:cs="Sakkal Majalla"/>
          <w:b/>
          <w:bCs/>
          <w:color w:val="000000"/>
          <w:sz w:val="32"/>
          <w:szCs w:val="32"/>
          <w:rtl/>
          <w:lang w:bidi="ar-JO"/>
        </w:rPr>
      </w:pPr>
      <w:r>
        <w:rPr>
          <w:rFonts w:ascii="Sakkal Majalla" w:hAnsi="Sakkal Majalla" w:cs="Sakkal Majalla" w:hint="cs"/>
          <w:b/>
          <w:bCs/>
          <w:color w:val="000000"/>
          <w:sz w:val="32"/>
          <w:szCs w:val="32"/>
          <w:rtl/>
          <w:lang w:bidi="ar-JO"/>
        </w:rPr>
        <w:t xml:space="preserve">بعيدًا عن </w:t>
      </w:r>
      <w:r w:rsidR="00EA7654">
        <w:rPr>
          <w:rFonts w:ascii="Sakkal Majalla" w:hAnsi="Sakkal Majalla" w:cs="Sakkal Majalla" w:hint="cs"/>
          <w:b/>
          <w:bCs/>
          <w:color w:val="000000"/>
          <w:sz w:val="32"/>
          <w:szCs w:val="32"/>
          <w:rtl/>
          <w:lang w:bidi="ar-JO"/>
        </w:rPr>
        <w:t xml:space="preserve"> أرضه </w:t>
      </w:r>
      <w:r>
        <w:rPr>
          <w:rFonts w:ascii="Sakkal Majalla" w:hAnsi="Sakkal Majalla" w:cs="Sakkal Majalla" w:hint="cs"/>
          <w:b/>
          <w:bCs/>
          <w:color w:val="000000"/>
          <w:sz w:val="32"/>
          <w:szCs w:val="32"/>
          <w:rtl/>
          <w:lang w:bidi="ar-JO"/>
        </w:rPr>
        <w:t xml:space="preserve">بلعنة الملح ،وما ينتج عنه من ألم عندما يوضع فوق الجرح ،فيحتاج إلى ماء عذب </w:t>
      </w:r>
      <w:r w:rsidR="00476458">
        <w:rPr>
          <w:rFonts w:ascii="Sakkal Majalla" w:hAnsi="Sakkal Majalla" w:cs="Sakkal Majalla" w:hint="cs"/>
          <w:b/>
          <w:bCs/>
          <w:color w:val="000000"/>
          <w:sz w:val="32"/>
          <w:szCs w:val="32"/>
          <w:rtl/>
          <w:lang w:bidi="ar-JO"/>
        </w:rPr>
        <w:t>كي يغسله وشبّه الاحتلال بالدَّنس الذي يحتاج إلى تطهير وغُسل ،والصورة توحي بضرورة التّخلص من الاحتلال .</w:t>
      </w:r>
    </w:p>
    <w:p w14:paraId="58908595" w14:textId="77777777" w:rsidR="00CD6AFD" w:rsidRPr="00E3573D" w:rsidRDefault="00CD6AFD" w:rsidP="00CD6AFD">
      <w:pPr>
        <w:bidi/>
        <w:spacing w:after="0"/>
        <w:jc w:val="center"/>
        <w:rPr>
          <w:rFonts w:ascii="Sakkal Majalla" w:hAnsi="Sakkal Majalla" w:cs="Sakkal Majalla"/>
          <w:b/>
          <w:bCs/>
          <w:color w:val="000000"/>
          <w:sz w:val="32"/>
          <w:szCs w:val="32"/>
          <w:rtl/>
          <w:lang w:bidi="ar-JO"/>
        </w:rPr>
      </w:pPr>
    </w:p>
    <w:sectPr w:rsidR="00CD6AFD" w:rsidRPr="00E3573D" w:rsidSect="00194A3A">
      <w:headerReference w:type="even" r:id="rId13"/>
      <w:headerReference w:type="default" r:id="rId14"/>
      <w:footerReference w:type="even" r:id="rId15"/>
      <w:footerReference w:type="default" r:id="rId16"/>
      <w:headerReference w:type="first" r:id="rId17"/>
      <w:footerReference w:type="first" r:id="rId18"/>
      <w:pgSz w:w="11907" w:h="16839" w:code="9"/>
      <w:pgMar w:top="900" w:right="837" w:bottom="1170" w:left="810" w:header="720"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877A" w14:textId="77777777" w:rsidR="002801A9" w:rsidRDefault="002801A9" w:rsidP="002C2B18">
      <w:pPr>
        <w:spacing w:after="0" w:line="240" w:lineRule="auto"/>
      </w:pPr>
      <w:r>
        <w:separator/>
      </w:r>
    </w:p>
  </w:endnote>
  <w:endnote w:type="continuationSeparator" w:id="0">
    <w:p w14:paraId="4F526559" w14:textId="77777777" w:rsidR="002801A9" w:rsidRDefault="002801A9" w:rsidP="002C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E5B1" w14:textId="77777777" w:rsidR="0026224C" w:rsidRDefault="002622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D341" w14:textId="77777777" w:rsidR="0026224C" w:rsidRPr="009965CD" w:rsidRDefault="0026224C" w:rsidP="00A6155A">
    <w:pPr>
      <w:pStyle w:val="a6"/>
      <w:pBdr>
        <w:top w:val="thinThickSmallGap" w:sz="24" w:space="1" w:color="622423"/>
      </w:pBdr>
      <w:tabs>
        <w:tab w:val="clear" w:pos="4320"/>
        <w:tab w:val="clear" w:pos="8640"/>
        <w:tab w:val="right" w:pos="10260"/>
      </w:tabs>
      <w:bidi/>
      <w:jc w:val="center"/>
      <w:rPr>
        <w:rFonts w:ascii="Cambria" w:eastAsia="Times New Roman" w:hAnsi="Cambria" w:cs="Times New Roman"/>
        <w:sz w:val="20"/>
        <w:szCs w:val="20"/>
      </w:rPr>
    </w:pPr>
    <w:r w:rsidRPr="009965CD">
      <w:rPr>
        <w:rFonts w:ascii="Cambria" w:eastAsia="Times New Roman" w:hAnsi="Cambria" w:cs="Times New Roman"/>
        <w:sz w:val="20"/>
        <w:szCs w:val="20"/>
      </w:rPr>
      <w:tab/>
      <w:t xml:space="preserve">Page </w:t>
    </w:r>
    <w:r w:rsidRPr="009965CD">
      <w:rPr>
        <w:rFonts w:eastAsia="Times New Roman"/>
        <w:sz w:val="20"/>
        <w:szCs w:val="20"/>
      </w:rPr>
      <w:fldChar w:fldCharType="begin"/>
    </w:r>
    <w:r w:rsidRPr="009965CD">
      <w:rPr>
        <w:sz w:val="20"/>
        <w:szCs w:val="20"/>
      </w:rPr>
      <w:instrText xml:space="preserve"> PAGE   \* MERGEFORMAT </w:instrText>
    </w:r>
    <w:r w:rsidRPr="009965CD">
      <w:rPr>
        <w:rFonts w:eastAsia="Times New Roman"/>
        <w:sz w:val="20"/>
        <w:szCs w:val="20"/>
      </w:rPr>
      <w:fldChar w:fldCharType="separate"/>
    </w:r>
    <w:r w:rsidR="001D0977" w:rsidRPr="001D0977">
      <w:rPr>
        <w:rFonts w:ascii="Cambria" w:eastAsia="Times New Roman" w:hAnsi="Cambria" w:cs="Times New Roman"/>
        <w:noProof/>
        <w:sz w:val="20"/>
        <w:szCs w:val="20"/>
        <w:rtl/>
      </w:rPr>
      <w:t>1</w:t>
    </w:r>
    <w:r w:rsidRPr="009965CD">
      <w:rPr>
        <w:rFonts w:ascii="Cambria" w:eastAsia="Times New Roman" w:hAnsi="Cambria" w:cs="Times New Roman"/>
        <w:noProof/>
        <w:sz w:val="20"/>
        <w:szCs w:val="20"/>
      </w:rPr>
      <w:fldChar w:fldCharType="end"/>
    </w:r>
  </w:p>
  <w:p w14:paraId="58EA3323" w14:textId="77777777" w:rsidR="0026224C" w:rsidRDefault="002622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EEAE" w14:textId="77777777" w:rsidR="0026224C" w:rsidRDefault="002622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8AF4" w14:textId="77777777" w:rsidR="002801A9" w:rsidRDefault="002801A9" w:rsidP="002C2B18">
      <w:pPr>
        <w:spacing w:after="0" w:line="240" w:lineRule="auto"/>
      </w:pPr>
      <w:r>
        <w:separator/>
      </w:r>
    </w:p>
  </w:footnote>
  <w:footnote w:type="continuationSeparator" w:id="0">
    <w:p w14:paraId="239EB8DE" w14:textId="77777777" w:rsidR="002801A9" w:rsidRDefault="002801A9" w:rsidP="002C2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E56B" w14:textId="77777777" w:rsidR="0026224C" w:rsidRDefault="002622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8591" w14:textId="77777777" w:rsidR="0026224C" w:rsidRDefault="0026224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C476" w14:textId="77777777" w:rsidR="0026224C" w:rsidRDefault="002622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C48"/>
    <w:multiLevelType w:val="hybridMultilevel"/>
    <w:tmpl w:val="DE04E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199"/>
    <w:multiLevelType w:val="hybridMultilevel"/>
    <w:tmpl w:val="EEA48902"/>
    <w:lvl w:ilvl="0" w:tplc="D25E153C">
      <w:start w:val="1"/>
      <w:numFmt w:val="arabicAlpha"/>
      <w:lvlText w:val="%1."/>
      <w:lvlJc w:val="left"/>
      <w:pPr>
        <w:ind w:left="540" w:hanging="360"/>
      </w:pPr>
      <w:rPr>
        <w:rFonts w:hint="default"/>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099966E1"/>
    <w:multiLevelType w:val="hybridMultilevel"/>
    <w:tmpl w:val="33243EB4"/>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82DF5"/>
    <w:multiLevelType w:val="hybridMultilevel"/>
    <w:tmpl w:val="371ED026"/>
    <w:lvl w:ilvl="0" w:tplc="7A7088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0E97"/>
    <w:multiLevelType w:val="hybridMultilevel"/>
    <w:tmpl w:val="52EC84F6"/>
    <w:lvl w:ilvl="0" w:tplc="0876D7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47C0E"/>
    <w:multiLevelType w:val="hybridMultilevel"/>
    <w:tmpl w:val="CCD251C4"/>
    <w:lvl w:ilvl="0" w:tplc="AC7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72AA1"/>
    <w:multiLevelType w:val="hybridMultilevel"/>
    <w:tmpl w:val="53EC1B1E"/>
    <w:lvl w:ilvl="0" w:tplc="DDC2FC3E">
      <w:start w:val="1"/>
      <w:numFmt w:val="decimal"/>
      <w:lvlText w:val="%1-"/>
      <w:lvlJc w:val="left"/>
      <w:pPr>
        <w:ind w:left="63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56C27"/>
    <w:multiLevelType w:val="hybridMultilevel"/>
    <w:tmpl w:val="FDC4D780"/>
    <w:lvl w:ilvl="0" w:tplc="DEA88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D6FAE"/>
    <w:multiLevelType w:val="hybridMultilevel"/>
    <w:tmpl w:val="4928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65342B"/>
    <w:multiLevelType w:val="hybridMultilevel"/>
    <w:tmpl w:val="19982136"/>
    <w:lvl w:ilvl="0" w:tplc="160C4B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B7874"/>
    <w:multiLevelType w:val="hybridMultilevel"/>
    <w:tmpl w:val="7FC4F6F2"/>
    <w:lvl w:ilvl="0" w:tplc="431AAF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86BF2"/>
    <w:multiLevelType w:val="hybridMultilevel"/>
    <w:tmpl w:val="BD12F476"/>
    <w:lvl w:ilvl="0" w:tplc="C746510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F38EA"/>
    <w:multiLevelType w:val="hybridMultilevel"/>
    <w:tmpl w:val="CEA086AE"/>
    <w:lvl w:ilvl="0" w:tplc="29B2DC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F14D7"/>
    <w:multiLevelType w:val="hybridMultilevel"/>
    <w:tmpl w:val="B67E7CE6"/>
    <w:lvl w:ilvl="0" w:tplc="6CAC65B8">
      <w:start w:val="1"/>
      <w:numFmt w:val="arabicAlpha"/>
      <w:lvlText w:val="%1-"/>
      <w:lvlJc w:val="left"/>
      <w:pPr>
        <w:ind w:left="718" w:hanging="360"/>
      </w:pPr>
      <w:rPr>
        <w:rFonts w:hint="default"/>
        <w:b/>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472E7D86"/>
    <w:multiLevelType w:val="hybridMultilevel"/>
    <w:tmpl w:val="3DA69070"/>
    <w:lvl w:ilvl="0" w:tplc="2D7AEF34">
      <w:start w:val="1"/>
      <w:numFmt w:val="arabicAlpha"/>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79E3170"/>
    <w:multiLevelType w:val="hybridMultilevel"/>
    <w:tmpl w:val="C91A6FC2"/>
    <w:lvl w:ilvl="0" w:tplc="6F3E1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1412D"/>
    <w:multiLevelType w:val="hybridMultilevel"/>
    <w:tmpl w:val="D4A08ACE"/>
    <w:lvl w:ilvl="0" w:tplc="C914A5AA">
      <w:start w:val="1"/>
      <w:numFmt w:val="arabicAlpha"/>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B1BF2"/>
    <w:multiLevelType w:val="hybridMultilevel"/>
    <w:tmpl w:val="712627D0"/>
    <w:lvl w:ilvl="0" w:tplc="6958E3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A5D5C"/>
    <w:multiLevelType w:val="hybridMultilevel"/>
    <w:tmpl w:val="3A4CE12A"/>
    <w:lvl w:ilvl="0" w:tplc="181C72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A5C08"/>
    <w:multiLevelType w:val="hybridMultilevel"/>
    <w:tmpl w:val="50F4FA56"/>
    <w:lvl w:ilvl="0" w:tplc="7CB8154C">
      <w:start w:val="5"/>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0" w15:restartNumberingAfterBreak="0">
    <w:nsid w:val="63C71278"/>
    <w:multiLevelType w:val="hybridMultilevel"/>
    <w:tmpl w:val="45BC8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85761"/>
    <w:multiLevelType w:val="hybridMultilevel"/>
    <w:tmpl w:val="32E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A4379"/>
    <w:multiLevelType w:val="hybridMultilevel"/>
    <w:tmpl w:val="25B4BBD2"/>
    <w:lvl w:ilvl="0" w:tplc="0409000F">
      <w:start w:val="1"/>
      <w:numFmt w:val="decimal"/>
      <w:lvlText w:val="%1."/>
      <w:lvlJc w:val="left"/>
      <w:pPr>
        <w:ind w:left="360" w:hanging="360"/>
      </w:pPr>
      <w:rPr>
        <w:lang w:bidi="ar-SA"/>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3" w15:restartNumberingAfterBreak="0">
    <w:nsid w:val="7FAD5798"/>
    <w:multiLevelType w:val="hybridMultilevel"/>
    <w:tmpl w:val="4D46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6259">
    <w:abstractNumId w:val="3"/>
  </w:num>
  <w:num w:numId="2" w16cid:durableId="1481533489">
    <w:abstractNumId w:val="0"/>
  </w:num>
  <w:num w:numId="3" w16cid:durableId="2115856250">
    <w:abstractNumId w:val="12"/>
  </w:num>
  <w:num w:numId="4" w16cid:durableId="1884243680">
    <w:abstractNumId w:val="10"/>
  </w:num>
  <w:num w:numId="5" w16cid:durableId="1405563636">
    <w:abstractNumId w:val="18"/>
  </w:num>
  <w:num w:numId="6" w16cid:durableId="2031254528">
    <w:abstractNumId w:val="15"/>
  </w:num>
  <w:num w:numId="7" w16cid:durableId="1421171411">
    <w:abstractNumId w:val="7"/>
  </w:num>
  <w:num w:numId="8" w16cid:durableId="411898424">
    <w:abstractNumId w:val="5"/>
  </w:num>
  <w:num w:numId="9" w16cid:durableId="471871738">
    <w:abstractNumId w:val="1"/>
  </w:num>
  <w:num w:numId="10" w16cid:durableId="820972005">
    <w:abstractNumId w:val="9"/>
  </w:num>
  <w:num w:numId="11" w16cid:durableId="1228875587">
    <w:abstractNumId w:val="11"/>
  </w:num>
  <w:num w:numId="12" w16cid:durableId="1987201883">
    <w:abstractNumId w:val="23"/>
  </w:num>
  <w:num w:numId="13" w16cid:durableId="338890118">
    <w:abstractNumId w:val="8"/>
  </w:num>
  <w:num w:numId="14" w16cid:durableId="128980907">
    <w:abstractNumId w:val="21"/>
  </w:num>
  <w:num w:numId="15" w16cid:durableId="1050542291">
    <w:abstractNumId w:val="16"/>
  </w:num>
  <w:num w:numId="16" w16cid:durableId="1541429442">
    <w:abstractNumId w:val="4"/>
  </w:num>
  <w:num w:numId="17" w16cid:durableId="1618101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678900">
    <w:abstractNumId w:val="22"/>
  </w:num>
  <w:num w:numId="19" w16cid:durableId="1077944529">
    <w:abstractNumId w:val="19"/>
  </w:num>
  <w:num w:numId="20" w16cid:durableId="940994507">
    <w:abstractNumId w:val="14"/>
  </w:num>
  <w:num w:numId="21" w16cid:durableId="459614496">
    <w:abstractNumId w:val="13"/>
  </w:num>
  <w:num w:numId="22" w16cid:durableId="1798257002">
    <w:abstractNumId w:val="17"/>
  </w:num>
  <w:num w:numId="23" w16cid:durableId="1657147831">
    <w:abstractNumId w:val="20"/>
  </w:num>
  <w:num w:numId="24" w16cid:durableId="1499080889">
    <w:abstractNumId w:val="2"/>
  </w:num>
  <w:num w:numId="25" w16cid:durableId="47818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49"/>
    <w:rsid w:val="0000124C"/>
    <w:rsid w:val="00001A13"/>
    <w:rsid w:val="00001F49"/>
    <w:rsid w:val="000040E9"/>
    <w:rsid w:val="0000529A"/>
    <w:rsid w:val="00005C14"/>
    <w:rsid w:val="0000762C"/>
    <w:rsid w:val="000167FB"/>
    <w:rsid w:val="00020D14"/>
    <w:rsid w:val="00026F95"/>
    <w:rsid w:val="00031412"/>
    <w:rsid w:val="0003383C"/>
    <w:rsid w:val="00036362"/>
    <w:rsid w:val="00044597"/>
    <w:rsid w:val="00046C59"/>
    <w:rsid w:val="00047918"/>
    <w:rsid w:val="00055CE2"/>
    <w:rsid w:val="00057EDF"/>
    <w:rsid w:val="00067355"/>
    <w:rsid w:val="00081F38"/>
    <w:rsid w:val="00082651"/>
    <w:rsid w:val="000831D2"/>
    <w:rsid w:val="000A0EAF"/>
    <w:rsid w:val="000A594C"/>
    <w:rsid w:val="000A6E58"/>
    <w:rsid w:val="000C0211"/>
    <w:rsid w:val="000C7056"/>
    <w:rsid w:val="000D05DF"/>
    <w:rsid w:val="000D0C20"/>
    <w:rsid w:val="000D2441"/>
    <w:rsid w:val="000D3B87"/>
    <w:rsid w:val="000F5D21"/>
    <w:rsid w:val="001003C7"/>
    <w:rsid w:val="00101720"/>
    <w:rsid w:val="001022C8"/>
    <w:rsid w:val="00102D75"/>
    <w:rsid w:val="00104F66"/>
    <w:rsid w:val="00110B53"/>
    <w:rsid w:val="00110E0B"/>
    <w:rsid w:val="00126715"/>
    <w:rsid w:val="00130BB2"/>
    <w:rsid w:val="0013286C"/>
    <w:rsid w:val="00134025"/>
    <w:rsid w:val="001427BD"/>
    <w:rsid w:val="001427EA"/>
    <w:rsid w:val="001455DE"/>
    <w:rsid w:val="00147AA4"/>
    <w:rsid w:val="001502EF"/>
    <w:rsid w:val="00161BA1"/>
    <w:rsid w:val="00165BD7"/>
    <w:rsid w:val="00166DE2"/>
    <w:rsid w:val="00170A4E"/>
    <w:rsid w:val="001726D3"/>
    <w:rsid w:val="00176B55"/>
    <w:rsid w:val="00181728"/>
    <w:rsid w:val="00183724"/>
    <w:rsid w:val="00185A98"/>
    <w:rsid w:val="001913E7"/>
    <w:rsid w:val="00191403"/>
    <w:rsid w:val="00194A3A"/>
    <w:rsid w:val="001A13AF"/>
    <w:rsid w:val="001A4977"/>
    <w:rsid w:val="001B48B7"/>
    <w:rsid w:val="001B4EEC"/>
    <w:rsid w:val="001C0F4D"/>
    <w:rsid w:val="001C77D2"/>
    <w:rsid w:val="001D0977"/>
    <w:rsid w:val="001D1199"/>
    <w:rsid w:val="001D127D"/>
    <w:rsid w:val="001D25AE"/>
    <w:rsid w:val="001D54A2"/>
    <w:rsid w:val="001E3065"/>
    <w:rsid w:val="00207025"/>
    <w:rsid w:val="002131F9"/>
    <w:rsid w:val="0021594A"/>
    <w:rsid w:val="00217626"/>
    <w:rsid w:val="002219BF"/>
    <w:rsid w:val="0022290C"/>
    <w:rsid w:val="0022375B"/>
    <w:rsid w:val="00225A19"/>
    <w:rsid w:val="002260E1"/>
    <w:rsid w:val="0022683B"/>
    <w:rsid w:val="002340BA"/>
    <w:rsid w:val="00236AA8"/>
    <w:rsid w:val="00246060"/>
    <w:rsid w:val="002514C3"/>
    <w:rsid w:val="002607FD"/>
    <w:rsid w:val="0026224C"/>
    <w:rsid w:val="002633E7"/>
    <w:rsid w:val="00274D5E"/>
    <w:rsid w:val="0027675B"/>
    <w:rsid w:val="002801A9"/>
    <w:rsid w:val="00281B74"/>
    <w:rsid w:val="00294E70"/>
    <w:rsid w:val="00295437"/>
    <w:rsid w:val="002B0BE9"/>
    <w:rsid w:val="002B3A9E"/>
    <w:rsid w:val="002B73F8"/>
    <w:rsid w:val="002C2B18"/>
    <w:rsid w:val="002C324B"/>
    <w:rsid w:val="002C3455"/>
    <w:rsid w:val="002C34C6"/>
    <w:rsid w:val="002E3554"/>
    <w:rsid w:val="002E3888"/>
    <w:rsid w:val="002E6DD0"/>
    <w:rsid w:val="002F5575"/>
    <w:rsid w:val="002F6133"/>
    <w:rsid w:val="003027A6"/>
    <w:rsid w:val="00306E2F"/>
    <w:rsid w:val="003106FC"/>
    <w:rsid w:val="00310D34"/>
    <w:rsid w:val="00313AE1"/>
    <w:rsid w:val="0031523C"/>
    <w:rsid w:val="00316066"/>
    <w:rsid w:val="00317164"/>
    <w:rsid w:val="003176F0"/>
    <w:rsid w:val="00320C8E"/>
    <w:rsid w:val="00337A85"/>
    <w:rsid w:val="00345922"/>
    <w:rsid w:val="00351A7F"/>
    <w:rsid w:val="0035621D"/>
    <w:rsid w:val="003569E3"/>
    <w:rsid w:val="00362FCB"/>
    <w:rsid w:val="00373623"/>
    <w:rsid w:val="003746BF"/>
    <w:rsid w:val="00381FD2"/>
    <w:rsid w:val="00387B98"/>
    <w:rsid w:val="00391912"/>
    <w:rsid w:val="00393010"/>
    <w:rsid w:val="00394495"/>
    <w:rsid w:val="003B3A35"/>
    <w:rsid w:val="003B66BF"/>
    <w:rsid w:val="003B6F11"/>
    <w:rsid w:val="003C3141"/>
    <w:rsid w:val="003C5A85"/>
    <w:rsid w:val="003D05B5"/>
    <w:rsid w:val="003D10E1"/>
    <w:rsid w:val="003D1F7D"/>
    <w:rsid w:val="003D5627"/>
    <w:rsid w:val="003D738D"/>
    <w:rsid w:val="003E0181"/>
    <w:rsid w:val="003E7728"/>
    <w:rsid w:val="003E7B7E"/>
    <w:rsid w:val="003F0FBD"/>
    <w:rsid w:val="003F5095"/>
    <w:rsid w:val="003F5186"/>
    <w:rsid w:val="003F539E"/>
    <w:rsid w:val="0040010D"/>
    <w:rsid w:val="00406865"/>
    <w:rsid w:val="004068AE"/>
    <w:rsid w:val="004121EE"/>
    <w:rsid w:val="00414FFA"/>
    <w:rsid w:val="00416F19"/>
    <w:rsid w:val="00420DDF"/>
    <w:rsid w:val="00427859"/>
    <w:rsid w:val="0043167F"/>
    <w:rsid w:val="00443654"/>
    <w:rsid w:val="00451854"/>
    <w:rsid w:val="004518E8"/>
    <w:rsid w:val="004554B8"/>
    <w:rsid w:val="004559A3"/>
    <w:rsid w:val="00455DAF"/>
    <w:rsid w:val="00460D31"/>
    <w:rsid w:val="00464726"/>
    <w:rsid w:val="0046570A"/>
    <w:rsid w:val="00467F95"/>
    <w:rsid w:val="00470B4A"/>
    <w:rsid w:val="00476458"/>
    <w:rsid w:val="00477765"/>
    <w:rsid w:val="00481873"/>
    <w:rsid w:val="00482F0B"/>
    <w:rsid w:val="00487DA2"/>
    <w:rsid w:val="004935A0"/>
    <w:rsid w:val="00493644"/>
    <w:rsid w:val="00494018"/>
    <w:rsid w:val="004A3177"/>
    <w:rsid w:val="004A49FB"/>
    <w:rsid w:val="004A4ABE"/>
    <w:rsid w:val="004A59C5"/>
    <w:rsid w:val="004B0382"/>
    <w:rsid w:val="004C028A"/>
    <w:rsid w:val="004C0FA6"/>
    <w:rsid w:val="004C6525"/>
    <w:rsid w:val="004C7D3D"/>
    <w:rsid w:val="004C7F89"/>
    <w:rsid w:val="004D3E91"/>
    <w:rsid w:val="004D47B0"/>
    <w:rsid w:val="00500031"/>
    <w:rsid w:val="00500ED3"/>
    <w:rsid w:val="00502AA4"/>
    <w:rsid w:val="00505221"/>
    <w:rsid w:val="0051243D"/>
    <w:rsid w:val="00515137"/>
    <w:rsid w:val="00516946"/>
    <w:rsid w:val="00520173"/>
    <w:rsid w:val="00523B91"/>
    <w:rsid w:val="00524108"/>
    <w:rsid w:val="00540515"/>
    <w:rsid w:val="00545A46"/>
    <w:rsid w:val="00551EC8"/>
    <w:rsid w:val="0055313F"/>
    <w:rsid w:val="005630EB"/>
    <w:rsid w:val="00567B72"/>
    <w:rsid w:val="00567E70"/>
    <w:rsid w:val="00580C20"/>
    <w:rsid w:val="00581946"/>
    <w:rsid w:val="0058235C"/>
    <w:rsid w:val="00584FB6"/>
    <w:rsid w:val="005A01E3"/>
    <w:rsid w:val="005A3428"/>
    <w:rsid w:val="005A3D0B"/>
    <w:rsid w:val="005A6BF3"/>
    <w:rsid w:val="005B125F"/>
    <w:rsid w:val="005C08FB"/>
    <w:rsid w:val="005C5894"/>
    <w:rsid w:val="005C7E9B"/>
    <w:rsid w:val="005D000D"/>
    <w:rsid w:val="005D1B18"/>
    <w:rsid w:val="005D7EDD"/>
    <w:rsid w:val="005E0945"/>
    <w:rsid w:val="005E0F7F"/>
    <w:rsid w:val="005E3048"/>
    <w:rsid w:val="005F67DD"/>
    <w:rsid w:val="005F7CCA"/>
    <w:rsid w:val="00601339"/>
    <w:rsid w:val="006026C3"/>
    <w:rsid w:val="00605A61"/>
    <w:rsid w:val="00611715"/>
    <w:rsid w:val="00613E0D"/>
    <w:rsid w:val="00621A08"/>
    <w:rsid w:val="00623647"/>
    <w:rsid w:val="00627C0F"/>
    <w:rsid w:val="006329DE"/>
    <w:rsid w:val="0064049B"/>
    <w:rsid w:val="00645E60"/>
    <w:rsid w:val="00646CA3"/>
    <w:rsid w:val="006558C2"/>
    <w:rsid w:val="0065686F"/>
    <w:rsid w:val="006711E4"/>
    <w:rsid w:val="00671526"/>
    <w:rsid w:val="00671D37"/>
    <w:rsid w:val="00675100"/>
    <w:rsid w:val="00676578"/>
    <w:rsid w:val="006841F1"/>
    <w:rsid w:val="006870D7"/>
    <w:rsid w:val="00687DDF"/>
    <w:rsid w:val="00692D41"/>
    <w:rsid w:val="006936B6"/>
    <w:rsid w:val="00694490"/>
    <w:rsid w:val="006A7B6E"/>
    <w:rsid w:val="006B0584"/>
    <w:rsid w:val="006B27EB"/>
    <w:rsid w:val="006C0A9D"/>
    <w:rsid w:val="006D3148"/>
    <w:rsid w:val="006D68F2"/>
    <w:rsid w:val="006E057E"/>
    <w:rsid w:val="006E1109"/>
    <w:rsid w:val="006F3304"/>
    <w:rsid w:val="006F6414"/>
    <w:rsid w:val="0070406E"/>
    <w:rsid w:val="00704F09"/>
    <w:rsid w:val="007118A6"/>
    <w:rsid w:val="00714365"/>
    <w:rsid w:val="00716690"/>
    <w:rsid w:val="0072236D"/>
    <w:rsid w:val="0072492E"/>
    <w:rsid w:val="00726F33"/>
    <w:rsid w:val="00727649"/>
    <w:rsid w:val="00727A45"/>
    <w:rsid w:val="0073028B"/>
    <w:rsid w:val="00732C42"/>
    <w:rsid w:val="007377E5"/>
    <w:rsid w:val="0074497F"/>
    <w:rsid w:val="0075309F"/>
    <w:rsid w:val="007644F4"/>
    <w:rsid w:val="007672B2"/>
    <w:rsid w:val="00770C6F"/>
    <w:rsid w:val="00773CAA"/>
    <w:rsid w:val="00775129"/>
    <w:rsid w:val="0077626E"/>
    <w:rsid w:val="00783AF8"/>
    <w:rsid w:val="00785A03"/>
    <w:rsid w:val="00787736"/>
    <w:rsid w:val="00793C37"/>
    <w:rsid w:val="007A19AF"/>
    <w:rsid w:val="007A4CBF"/>
    <w:rsid w:val="007A4D82"/>
    <w:rsid w:val="007B44A5"/>
    <w:rsid w:val="007B7D88"/>
    <w:rsid w:val="007C1C7D"/>
    <w:rsid w:val="007C7827"/>
    <w:rsid w:val="007D7AB9"/>
    <w:rsid w:val="007D7EC8"/>
    <w:rsid w:val="007E0516"/>
    <w:rsid w:val="007E250B"/>
    <w:rsid w:val="007E2853"/>
    <w:rsid w:val="007E291C"/>
    <w:rsid w:val="007E2FBE"/>
    <w:rsid w:val="007E6138"/>
    <w:rsid w:val="007F2C95"/>
    <w:rsid w:val="007F76FB"/>
    <w:rsid w:val="00805320"/>
    <w:rsid w:val="00815951"/>
    <w:rsid w:val="00821824"/>
    <w:rsid w:val="00821A7F"/>
    <w:rsid w:val="008324EA"/>
    <w:rsid w:val="008325CD"/>
    <w:rsid w:val="00834C7E"/>
    <w:rsid w:val="00835C77"/>
    <w:rsid w:val="008365F1"/>
    <w:rsid w:val="00842A93"/>
    <w:rsid w:val="00854041"/>
    <w:rsid w:val="008566B8"/>
    <w:rsid w:val="008625D0"/>
    <w:rsid w:val="00863E2D"/>
    <w:rsid w:val="008657A1"/>
    <w:rsid w:val="00870BDB"/>
    <w:rsid w:val="00871B70"/>
    <w:rsid w:val="00872827"/>
    <w:rsid w:val="00876B1E"/>
    <w:rsid w:val="008805DE"/>
    <w:rsid w:val="00882029"/>
    <w:rsid w:val="00891806"/>
    <w:rsid w:val="008939D8"/>
    <w:rsid w:val="008A373C"/>
    <w:rsid w:val="008B0218"/>
    <w:rsid w:val="008B028A"/>
    <w:rsid w:val="008B0E29"/>
    <w:rsid w:val="008B2F8A"/>
    <w:rsid w:val="008C0A99"/>
    <w:rsid w:val="008C56AA"/>
    <w:rsid w:val="008C7AC2"/>
    <w:rsid w:val="008D2665"/>
    <w:rsid w:val="008E527A"/>
    <w:rsid w:val="008E70BD"/>
    <w:rsid w:val="008E7D7C"/>
    <w:rsid w:val="008F55C2"/>
    <w:rsid w:val="00902D0E"/>
    <w:rsid w:val="00906543"/>
    <w:rsid w:val="009069DD"/>
    <w:rsid w:val="00910E19"/>
    <w:rsid w:val="009125A0"/>
    <w:rsid w:val="0091342D"/>
    <w:rsid w:val="0091503F"/>
    <w:rsid w:val="00920CD1"/>
    <w:rsid w:val="00921AA8"/>
    <w:rsid w:val="009267CE"/>
    <w:rsid w:val="00933046"/>
    <w:rsid w:val="00933E13"/>
    <w:rsid w:val="00935262"/>
    <w:rsid w:val="00944F89"/>
    <w:rsid w:val="00947B31"/>
    <w:rsid w:val="00967A9D"/>
    <w:rsid w:val="00970901"/>
    <w:rsid w:val="00974DD9"/>
    <w:rsid w:val="009767FA"/>
    <w:rsid w:val="009875C4"/>
    <w:rsid w:val="009965CD"/>
    <w:rsid w:val="00997031"/>
    <w:rsid w:val="009A00F5"/>
    <w:rsid w:val="009A224B"/>
    <w:rsid w:val="009A4CB3"/>
    <w:rsid w:val="009A50FF"/>
    <w:rsid w:val="009A5E6D"/>
    <w:rsid w:val="009B2D26"/>
    <w:rsid w:val="009B4578"/>
    <w:rsid w:val="009B58E8"/>
    <w:rsid w:val="009B6A1D"/>
    <w:rsid w:val="009B6A87"/>
    <w:rsid w:val="009C5BE6"/>
    <w:rsid w:val="009D3243"/>
    <w:rsid w:val="009D5E10"/>
    <w:rsid w:val="009D6F42"/>
    <w:rsid w:val="009E3D39"/>
    <w:rsid w:val="009F1877"/>
    <w:rsid w:val="009F249D"/>
    <w:rsid w:val="00A006B3"/>
    <w:rsid w:val="00A158B0"/>
    <w:rsid w:val="00A16228"/>
    <w:rsid w:val="00A203DA"/>
    <w:rsid w:val="00A34FF2"/>
    <w:rsid w:val="00A413F1"/>
    <w:rsid w:val="00A50CC8"/>
    <w:rsid w:val="00A51687"/>
    <w:rsid w:val="00A531B0"/>
    <w:rsid w:val="00A5364B"/>
    <w:rsid w:val="00A60032"/>
    <w:rsid w:val="00A60D7E"/>
    <w:rsid w:val="00A6155A"/>
    <w:rsid w:val="00A61E42"/>
    <w:rsid w:val="00A658D2"/>
    <w:rsid w:val="00A67728"/>
    <w:rsid w:val="00A73BB4"/>
    <w:rsid w:val="00A747FB"/>
    <w:rsid w:val="00A80E6E"/>
    <w:rsid w:val="00A81A8C"/>
    <w:rsid w:val="00A86236"/>
    <w:rsid w:val="00A86A66"/>
    <w:rsid w:val="00A903FC"/>
    <w:rsid w:val="00A9296C"/>
    <w:rsid w:val="00AA004B"/>
    <w:rsid w:val="00AA4CD1"/>
    <w:rsid w:val="00AA5729"/>
    <w:rsid w:val="00AA6B25"/>
    <w:rsid w:val="00AB072C"/>
    <w:rsid w:val="00AB0BE4"/>
    <w:rsid w:val="00AB286A"/>
    <w:rsid w:val="00AB4DAE"/>
    <w:rsid w:val="00AC1966"/>
    <w:rsid w:val="00AC2E16"/>
    <w:rsid w:val="00AC75B8"/>
    <w:rsid w:val="00AD08AE"/>
    <w:rsid w:val="00AD3E79"/>
    <w:rsid w:val="00AD6656"/>
    <w:rsid w:val="00AD7169"/>
    <w:rsid w:val="00AE117A"/>
    <w:rsid w:val="00AE1D6C"/>
    <w:rsid w:val="00AE3629"/>
    <w:rsid w:val="00AE6D2C"/>
    <w:rsid w:val="00AE74BB"/>
    <w:rsid w:val="00AF100D"/>
    <w:rsid w:val="00AF12C3"/>
    <w:rsid w:val="00AF5D66"/>
    <w:rsid w:val="00B05C3A"/>
    <w:rsid w:val="00B05E2F"/>
    <w:rsid w:val="00B0663C"/>
    <w:rsid w:val="00B15F1E"/>
    <w:rsid w:val="00B17EB0"/>
    <w:rsid w:val="00B20384"/>
    <w:rsid w:val="00B20E19"/>
    <w:rsid w:val="00B20FF0"/>
    <w:rsid w:val="00B22A88"/>
    <w:rsid w:val="00B3270A"/>
    <w:rsid w:val="00B41043"/>
    <w:rsid w:val="00B439B6"/>
    <w:rsid w:val="00B44690"/>
    <w:rsid w:val="00B45D5F"/>
    <w:rsid w:val="00B467E4"/>
    <w:rsid w:val="00B53A51"/>
    <w:rsid w:val="00B53DCC"/>
    <w:rsid w:val="00B5611D"/>
    <w:rsid w:val="00B60D67"/>
    <w:rsid w:val="00B66E86"/>
    <w:rsid w:val="00B67FD0"/>
    <w:rsid w:val="00B71E1F"/>
    <w:rsid w:val="00B7356D"/>
    <w:rsid w:val="00B76C44"/>
    <w:rsid w:val="00B77CC3"/>
    <w:rsid w:val="00B81747"/>
    <w:rsid w:val="00B86C99"/>
    <w:rsid w:val="00B9106A"/>
    <w:rsid w:val="00B92F72"/>
    <w:rsid w:val="00BA05DB"/>
    <w:rsid w:val="00BB0613"/>
    <w:rsid w:val="00BB1B06"/>
    <w:rsid w:val="00BC0B5C"/>
    <w:rsid w:val="00BC3608"/>
    <w:rsid w:val="00BD0595"/>
    <w:rsid w:val="00BD12A7"/>
    <w:rsid w:val="00BD4D22"/>
    <w:rsid w:val="00BD7249"/>
    <w:rsid w:val="00BD7BA5"/>
    <w:rsid w:val="00BE13D6"/>
    <w:rsid w:val="00BE34F2"/>
    <w:rsid w:val="00BF58AF"/>
    <w:rsid w:val="00BF6DC9"/>
    <w:rsid w:val="00BF72FE"/>
    <w:rsid w:val="00C064E2"/>
    <w:rsid w:val="00C0773C"/>
    <w:rsid w:val="00C07C9F"/>
    <w:rsid w:val="00C13656"/>
    <w:rsid w:val="00C16E4B"/>
    <w:rsid w:val="00C203C3"/>
    <w:rsid w:val="00C2060B"/>
    <w:rsid w:val="00C215DA"/>
    <w:rsid w:val="00C2310C"/>
    <w:rsid w:val="00C30309"/>
    <w:rsid w:val="00C426DD"/>
    <w:rsid w:val="00C534AA"/>
    <w:rsid w:val="00C56C3B"/>
    <w:rsid w:val="00C63842"/>
    <w:rsid w:val="00C66D56"/>
    <w:rsid w:val="00C67E4A"/>
    <w:rsid w:val="00C72536"/>
    <w:rsid w:val="00C80F9D"/>
    <w:rsid w:val="00C83F20"/>
    <w:rsid w:val="00C8611B"/>
    <w:rsid w:val="00C86F52"/>
    <w:rsid w:val="00C94941"/>
    <w:rsid w:val="00CA2631"/>
    <w:rsid w:val="00CA2C7E"/>
    <w:rsid w:val="00CB0560"/>
    <w:rsid w:val="00CB134A"/>
    <w:rsid w:val="00CC2C23"/>
    <w:rsid w:val="00CC5333"/>
    <w:rsid w:val="00CC64AE"/>
    <w:rsid w:val="00CC7996"/>
    <w:rsid w:val="00CD131F"/>
    <w:rsid w:val="00CD37B5"/>
    <w:rsid w:val="00CD6AFD"/>
    <w:rsid w:val="00CD7AA4"/>
    <w:rsid w:val="00CF0FB2"/>
    <w:rsid w:val="00CF210F"/>
    <w:rsid w:val="00CF2EAE"/>
    <w:rsid w:val="00CF599C"/>
    <w:rsid w:val="00CF6E2E"/>
    <w:rsid w:val="00D00749"/>
    <w:rsid w:val="00D00E17"/>
    <w:rsid w:val="00D01043"/>
    <w:rsid w:val="00D074BA"/>
    <w:rsid w:val="00D120C1"/>
    <w:rsid w:val="00D1540B"/>
    <w:rsid w:val="00D17B15"/>
    <w:rsid w:val="00D21424"/>
    <w:rsid w:val="00D41745"/>
    <w:rsid w:val="00D479F0"/>
    <w:rsid w:val="00D50776"/>
    <w:rsid w:val="00D51BD8"/>
    <w:rsid w:val="00D51C91"/>
    <w:rsid w:val="00D57D64"/>
    <w:rsid w:val="00D6587F"/>
    <w:rsid w:val="00D65A73"/>
    <w:rsid w:val="00D827D1"/>
    <w:rsid w:val="00D848FA"/>
    <w:rsid w:val="00D91F23"/>
    <w:rsid w:val="00D93D4A"/>
    <w:rsid w:val="00D9553C"/>
    <w:rsid w:val="00D95AE6"/>
    <w:rsid w:val="00DA2B53"/>
    <w:rsid w:val="00DB039B"/>
    <w:rsid w:val="00DB413A"/>
    <w:rsid w:val="00DC3C29"/>
    <w:rsid w:val="00DC505F"/>
    <w:rsid w:val="00DD2EF6"/>
    <w:rsid w:val="00DD4137"/>
    <w:rsid w:val="00DF285A"/>
    <w:rsid w:val="00DF3D99"/>
    <w:rsid w:val="00DF3DEA"/>
    <w:rsid w:val="00DF6A0F"/>
    <w:rsid w:val="00DF6A6A"/>
    <w:rsid w:val="00DF6E83"/>
    <w:rsid w:val="00E00054"/>
    <w:rsid w:val="00E00FF5"/>
    <w:rsid w:val="00E12F64"/>
    <w:rsid w:val="00E176D9"/>
    <w:rsid w:val="00E17710"/>
    <w:rsid w:val="00E23A5E"/>
    <w:rsid w:val="00E23A98"/>
    <w:rsid w:val="00E26503"/>
    <w:rsid w:val="00E27BA4"/>
    <w:rsid w:val="00E34C4C"/>
    <w:rsid w:val="00E3573D"/>
    <w:rsid w:val="00E45D1C"/>
    <w:rsid w:val="00E54752"/>
    <w:rsid w:val="00E600C9"/>
    <w:rsid w:val="00E65C2B"/>
    <w:rsid w:val="00E816B6"/>
    <w:rsid w:val="00E82EFC"/>
    <w:rsid w:val="00E82EFD"/>
    <w:rsid w:val="00E87D9A"/>
    <w:rsid w:val="00E94455"/>
    <w:rsid w:val="00EA1CB9"/>
    <w:rsid w:val="00EA1EB6"/>
    <w:rsid w:val="00EA6A09"/>
    <w:rsid w:val="00EA7654"/>
    <w:rsid w:val="00EB1B50"/>
    <w:rsid w:val="00EC5E0F"/>
    <w:rsid w:val="00ED153E"/>
    <w:rsid w:val="00EE275C"/>
    <w:rsid w:val="00EE5B36"/>
    <w:rsid w:val="00EE7851"/>
    <w:rsid w:val="00EF141A"/>
    <w:rsid w:val="00EF27CF"/>
    <w:rsid w:val="00EF40FD"/>
    <w:rsid w:val="00EF64EE"/>
    <w:rsid w:val="00EF6B8D"/>
    <w:rsid w:val="00F01E5B"/>
    <w:rsid w:val="00F0219D"/>
    <w:rsid w:val="00F03C97"/>
    <w:rsid w:val="00F050DF"/>
    <w:rsid w:val="00F06D79"/>
    <w:rsid w:val="00F14E7D"/>
    <w:rsid w:val="00F22064"/>
    <w:rsid w:val="00F229AD"/>
    <w:rsid w:val="00F2402C"/>
    <w:rsid w:val="00F26C76"/>
    <w:rsid w:val="00F329FF"/>
    <w:rsid w:val="00F33CAD"/>
    <w:rsid w:val="00F365C8"/>
    <w:rsid w:val="00F42F3E"/>
    <w:rsid w:val="00F46D1D"/>
    <w:rsid w:val="00F54F87"/>
    <w:rsid w:val="00F5784B"/>
    <w:rsid w:val="00F61253"/>
    <w:rsid w:val="00F7526A"/>
    <w:rsid w:val="00F76747"/>
    <w:rsid w:val="00F768A4"/>
    <w:rsid w:val="00F80052"/>
    <w:rsid w:val="00F8090D"/>
    <w:rsid w:val="00F8161E"/>
    <w:rsid w:val="00FA2638"/>
    <w:rsid w:val="00FB0959"/>
    <w:rsid w:val="00FB0DC0"/>
    <w:rsid w:val="00FB65DC"/>
    <w:rsid w:val="00FB7217"/>
    <w:rsid w:val="00FC7813"/>
    <w:rsid w:val="00FD00B9"/>
    <w:rsid w:val="00FD4138"/>
    <w:rsid w:val="00FE262D"/>
    <w:rsid w:val="00FE4D85"/>
    <w:rsid w:val="00FE5148"/>
    <w:rsid w:val="00FE5AE0"/>
    <w:rsid w:val="00FF0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393BBB"/>
  <w15:chartTrackingRefBased/>
  <w15:docId w15:val="{34C8AB95-E230-1743-9D7D-8EA0A20F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7249"/>
    <w:pPr>
      <w:spacing w:after="0" w:line="240" w:lineRule="auto"/>
    </w:pPr>
    <w:rPr>
      <w:rFonts w:ascii="Tahoma" w:hAnsi="Tahoma" w:cs="Tahoma"/>
      <w:sz w:val="16"/>
      <w:szCs w:val="16"/>
    </w:rPr>
  </w:style>
  <w:style w:type="character" w:customStyle="1" w:styleId="Char">
    <w:name w:val="نص في بالون Char"/>
    <w:link w:val="a3"/>
    <w:uiPriority w:val="99"/>
    <w:semiHidden/>
    <w:rsid w:val="00BD7249"/>
    <w:rPr>
      <w:rFonts w:ascii="Tahoma" w:hAnsi="Tahoma" w:cs="Tahoma"/>
      <w:sz w:val="16"/>
      <w:szCs w:val="16"/>
    </w:rPr>
  </w:style>
  <w:style w:type="paragraph" w:customStyle="1" w:styleId="NoSpacing1">
    <w:name w:val="No Spacing1"/>
    <w:uiPriority w:val="1"/>
    <w:qFormat/>
    <w:rsid w:val="00DC505F"/>
    <w:pPr>
      <w:bidi/>
    </w:pPr>
    <w:rPr>
      <w:rFonts w:ascii="Times New Roman" w:eastAsia="Times New Roman" w:hAnsi="Times New Roman" w:cs="Traditional Arabic"/>
      <w:noProof/>
      <w:szCs w:val="36"/>
      <w:lang w:eastAsia="ar-SA"/>
    </w:rPr>
  </w:style>
  <w:style w:type="table" w:styleId="a4">
    <w:name w:val="Table Grid"/>
    <w:basedOn w:val="a1"/>
    <w:rsid w:val="00776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2C2B18"/>
    <w:pPr>
      <w:tabs>
        <w:tab w:val="center" w:pos="4320"/>
        <w:tab w:val="right" w:pos="8640"/>
      </w:tabs>
    </w:pPr>
  </w:style>
  <w:style w:type="character" w:customStyle="1" w:styleId="Char0">
    <w:name w:val="رأس الصفحة Char"/>
    <w:link w:val="a5"/>
    <w:uiPriority w:val="99"/>
    <w:rsid w:val="002C2B18"/>
    <w:rPr>
      <w:sz w:val="22"/>
      <w:szCs w:val="22"/>
    </w:rPr>
  </w:style>
  <w:style w:type="paragraph" w:styleId="a6">
    <w:name w:val="footer"/>
    <w:basedOn w:val="a"/>
    <w:link w:val="Char1"/>
    <w:uiPriority w:val="99"/>
    <w:unhideWhenUsed/>
    <w:rsid w:val="002C2B18"/>
    <w:pPr>
      <w:tabs>
        <w:tab w:val="center" w:pos="4320"/>
        <w:tab w:val="right" w:pos="8640"/>
      </w:tabs>
    </w:pPr>
  </w:style>
  <w:style w:type="character" w:customStyle="1" w:styleId="Char1">
    <w:name w:val="تذييل الصفحة Char"/>
    <w:link w:val="a6"/>
    <w:uiPriority w:val="99"/>
    <w:rsid w:val="002C2B18"/>
    <w:rPr>
      <w:sz w:val="22"/>
      <w:szCs w:val="22"/>
    </w:rPr>
  </w:style>
  <w:style w:type="paragraph" w:styleId="a7">
    <w:name w:val="List Paragraph"/>
    <w:basedOn w:val="a"/>
    <w:uiPriority w:val="34"/>
    <w:qFormat/>
    <w:rsid w:val="00F0219D"/>
    <w:pPr>
      <w:bidi/>
      <w:spacing w:after="160" w:line="259" w:lineRule="auto"/>
      <w:ind w:left="720"/>
      <w:contextualSpacing/>
    </w:pPr>
  </w:style>
  <w:style w:type="character" w:customStyle="1" w:styleId="office-form-question-choice-text-span">
    <w:name w:val="office-form-question-choice-text-span"/>
    <w:rsid w:val="00F8161E"/>
  </w:style>
  <w:style w:type="character" w:customStyle="1" w:styleId="aaya">
    <w:name w:val="aaya"/>
    <w:rsid w:val="0031523C"/>
  </w:style>
  <w:style w:type="paragraph" w:styleId="a8">
    <w:name w:val="Normal (Web)"/>
    <w:basedOn w:val="a"/>
    <w:uiPriority w:val="99"/>
    <w:unhideWhenUsed/>
    <w:rsid w:val="00F06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90828">
      <w:bodyDiv w:val="1"/>
      <w:marLeft w:val="0"/>
      <w:marRight w:val="0"/>
      <w:marTop w:val="0"/>
      <w:marBottom w:val="0"/>
      <w:divBdr>
        <w:top w:val="none" w:sz="0" w:space="0" w:color="auto"/>
        <w:left w:val="none" w:sz="0" w:space="0" w:color="auto"/>
        <w:bottom w:val="none" w:sz="0" w:space="0" w:color="auto"/>
        <w:right w:val="none" w:sz="0" w:space="0" w:color="auto"/>
      </w:divBdr>
    </w:div>
    <w:div w:id="17512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wmf"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png"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55E764894A741A1B76F86B1C92F5F" ma:contentTypeVersion="8" ma:contentTypeDescription="Create a new document." ma:contentTypeScope="" ma:versionID="b2809728d4fe2d046e6e9aa857b5e4a1">
  <xsd:schema xmlns:xsd="http://www.w3.org/2001/XMLSchema" xmlns:xs="http://www.w3.org/2001/XMLSchema" xmlns:p="http://schemas.microsoft.com/office/2006/metadata/properties" xmlns:ns2="4613b624-b16f-4301-9ebf-c22923631f6d" targetNamespace="http://schemas.microsoft.com/office/2006/metadata/properties" ma:root="true" ma:fieldsID="c0cf1bd2023ff02bfdf799bbaebaf7b4" ns2:_="">
    <xsd:import namespace="4613b624-b16f-4301-9ebf-c22923631f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624-b16f-4301-9ebf-c2292363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C853-7C94-4EB6-A258-693E43187A34}">
  <ds:schemaRefs>
    <ds:schemaRef ds:uri="http://schemas.microsoft.com/sharepoint/v3/contenttype/forms"/>
  </ds:schemaRefs>
</ds:datastoreItem>
</file>

<file path=customXml/itemProps2.xml><?xml version="1.0" encoding="utf-8"?>
<ds:datastoreItem xmlns:ds="http://schemas.openxmlformats.org/officeDocument/2006/customXml" ds:itemID="{B69ECA98-0F79-4128-AEA7-876D3415F1E5}">
  <ds:schemaRefs>
    <ds:schemaRef ds:uri="http://schemas.microsoft.com/office/2006/metadata/contentType"/>
    <ds:schemaRef ds:uri="http://schemas.microsoft.com/office/2006/metadata/properties/metaAttributes"/>
    <ds:schemaRef ds:uri="http://www.w3.org/2000/xmlns/"/>
    <ds:schemaRef ds:uri="http://www.w3.org/2001/XMLSchema"/>
    <ds:schemaRef ds:uri="4613b624-b16f-4301-9ebf-c22923631f6d"/>
  </ds:schemaRefs>
</ds:datastoreItem>
</file>

<file path=customXml/itemProps3.xml><?xml version="1.0" encoding="utf-8"?>
<ds:datastoreItem xmlns:ds="http://schemas.openxmlformats.org/officeDocument/2006/customXml" ds:itemID="{A9A054DB-82E1-47FA-A21D-FB9166B640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maysoon Kamal</dc:creator>
  <cp:keywords/>
  <cp:lastModifiedBy>Ahmad AlTawah</cp:lastModifiedBy>
  <cp:revision>2</cp:revision>
  <cp:lastPrinted>2025-05-11T04:10:00Z</cp:lastPrinted>
  <dcterms:created xsi:type="dcterms:W3CDTF">2025-10-07T06:51:00Z</dcterms:created>
  <dcterms:modified xsi:type="dcterms:W3CDTF">2025-10-07T06:51:00Z</dcterms:modified>
</cp:coreProperties>
</file>