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F6EC" w14:textId="77777777" w:rsidR="008924CD" w:rsidRDefault="00000000">
      <w:pPr>
        <w:pStyle w:val="FirstParagraph"/>
      </w:pPr>
      <w:r>
        <w:t>Vocabulary Table for Grade 6 - Teamwork Lesson</w:t>
      </w:r>
    </w:p>
    <w:tbl>
      <w:tblPr>
        <w:tblStyle w:val="Table"/>
        <w:tblW w:w="4880" w:type="pct"/>
        <w:tblLayout w:type="fixed"/>
        <w:tblLook w:val="0020" w:firstRow="1" w:lastRow="0" w:firstColumn="0" w:lastColumn="0" w:noHBand="0" w:noVBand="0"/>
      </w:tblPr>
      <w:tblGrid>
        <w:gridCol w:w="1841"/>
        <w:gridCol w:w="2581"/>
        <w:gridCol w:w="1487"/>
        <w:gridCol w:w="3226"/>
      </w:tblGrid>
      <w:tr w:rsidR="006D1FA9" w14:paraId="74B7DCFA" w14:textId="77777777" w:rsidTr="006D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3" w:type="dxa"/>
          </w:tcPr>
          <w:p w14:paraId="067581A5" w14:textId="77777777" w:rsidR="006D1FA9" w:rsidRDefault="006D1FA9">
            <w:pPr>
              <w:pStyle w:val="Compact"/>
            </w:pPr>
            <w:r>
              <w:t>Word</w:t>
            </w:r>
          </w:p>
        </w:tc>
        <w:tc>
          <w:tcPr>
            <w:tcW w:w="2641" w:type="dxa"/>
          </w:tcPr>
          <w:p w14:paraId="1A177D61" w14:textId="77777777" w:rsidR="006D1FA9" w:rsidRDefault="006D1FA9">
            <w:pPr>
              <w:pStyle w:val="Compact"/>
            </w:pPr>
            <w:r>
              <w:t>Definition (Simple)</w:t>
            </w:r>
          </w:p>
        </w:tc>
        <w:tc>
          <w:tcPr>
            <w:tcW w:w="1519" w:type="dxa"/>
          </w:tcPr>
          <w:p w14:paraId="1231A98A" w14:textId="77777777" w:rsidR="006D1FA9" w:rsidRDefault="006D1FA9">
            <w:pPr>
              <w:pStyle w:val="Compact"/>
            </w:pPr>
            <w:r>
              <w:t>Synonym (Simple)</w:t>
            </w:r>
          </w:p>
        </w:tc>
        <w:tc>
          <w:tcPr>
            <w:tcW w:w="3303" w:type="dxa"/>
          </w:tcPr>
          <w:p w14:paraId="1641C88F" w14:textId="77777777" w:rsidR="006D1FA9" w:rsidRDefault="006D1FA9">
            <w:pPr>
              <w:pStyle w:val="Compact"/>
            </w:pPr>
            <w:r>
              <w:t>Example Sentence</w:t>
            </w:r>
          </w:p>
        </w:tc>
      </w:tr>
      <w:tr w:rsidR="006D1FA9" w14:paraId="6B913FB8" w14:textId="77777777" w:rsidTr="006D1FA9">
        <w:tc>
          <w:tcPr>
            <w:tcW w:w="1883" w:type="dxa"/>
          </w:tcPr>
          <w:p w14:paraId="4CA56A84" w14:textId="77777777" w:rsidR="006D1FA9" w:rsidRPr="006D1FA9" w:rsidRDefault="006D1FA9">
            <w:pPr>
              <w:pStyle w:val="Compact"/>
              <w:rPr>
                <w:color w:val="FF0000"/>
                <w:sz w:val="16"/>
                <w:szCs w:val="16"/>
              </w:rPr>
            </w:pPr>
            <w:r w:rsidRPr="006D1FA9">
              <w:rPr>
                <w:color w:val="FF0000"/>
                <w:sz w:val="22"/>
                <w:szCs w:val="22"/>
              </w:rPr>
              <w:t>cooperate</w:t>
            </w:r>
          </w:p>
        </w:tc>
        <w:tc>
          <w:tcPr>
            <w:tcW w:w="2641" w:type="dxa"/>
          </w:tcPr>
          <w:p w14:paraId="30C8F786" w14:textId="77777777" w:rsidR="006D1FA9" w:rsidRDefault="006D1FA9">
            <w:pPr>
              <w:pStyle w:val="Compact"/>
            </w:pPr>
            <w:r>
              <w:t>To work together with others to reach a goal</w:t>
            </w:r>
          </w:p>
        </w:tc>
        <w:tc>
          <w:tcPr>
            <w:tcW w:w="1519" w:type="dxa"/>
          </w:tcPr>
          <w:p w14:paraId="28CC98E3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work together</w:t>
            </w:r>
          </w:p>
        </w:tc>
        <w:tc>
          <w:tcPr>
            <w:tcW w:w="3303" w:type="dxa"/>
          </w:tcPr>
          <w:p w14:paraId="4C120D33" w14:textId="77777777" w:rsidR="006D1FA9" w:rsidRDefault="006D1FA9">
            <w:pPr>
              <w:pStyle w:val="Compact"/>
            </w:pPr>
            <w:r>
              <w:t xml:space="preserve">The students </w:t>
            </w:r>
            <w:r>
              <w:rPr>
                <w:b/>
                <w:bCs/>
              </w:rPr>
              <w:t>cooperate</w:t>
            </w:r>
            <w:r>
              <w:t xml:space="preserve"> to finish the project.</w:t>
            </w:r>
          </w:p>
        </w:tc>
      </w:tr>
      <w:tr w:rsidR="006D1FA9" w14:paraId="1590A31A" w14:textId="77777777" w:rsidTr="006D1FA9">
        <w:tc>
          <w:tcPr>
            <w:tcW w:w="1883" w:type="dxa"/>
          </w:tcPr>
          <w:p w14:paraId="3E466470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tolerance</w:t>
            </w:r>
          </w:p>
        </w:tc>
        <w:tc>
          <w:tcPr>
            <w:tcW w:w="2641" w:type="dxa"/>
          </w:tcPr>
          <w:p w14:paraId="549EE3FD" w14:textId="77777777" w:rsidR="006D1FA9" w:rsidRDefault="006D1FA9">
            <w:pPr>
              <w:pStyle w:val="Compact"/>
            </w:pPr>
            <w:r>
              <w:t>Respect for people’s differences</w:t>
            </w:r>
          </w:p>
        </w:tc>
        <w:tc>
          <w:tcPr>
            <w:tcW w:w="1519" w:type="dxa"/>
          </w:tcPr>
          <w:p w14:paraId="6E9D4A2F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acceptance</w:t>
            </w:r>
          </w:p>
        </w:tc>
        <w:tc>
          <w:tcPr>
            <w:tcW w:w="3303" w:type="dxa"/>
          </w:tcPr>
          <w:p w14:paraId="2333CEC8" w14:textId="77777777" w:rsidR="006D1FA9" w:rsidRDefault="006D1FA9">
            <w:pPr>
              <w:pStyle w:val="Compact"/>
            </w:pPr>
            <w:r>
              <w:t xml:space="preserve">We show </w:t>
            </w:r>
            <w:r>
              <w:rPr>
                <w:b/>
                <w:bCs/>
              </w:rPr>
              <w:t>tolerance</w:t>
            </w:r>
            <w:r>
              <w:t xml:space="preserve"> when we accept different opinions.</w:t>
            </w:r>
          </w:p>
        </w:tc>
      </w:tr>
      <w:tr w:rsidR="006D1FA9" w14:paraId="6FFFA186" w14:textId="77777777" w:rsidTr="006D1FA9">
        <w:tc>
          <w:tcPr>
            <w:tcW w:w="1883" w:type="dxa"/>
          </w:tcPr>
          <w:p w14:paraId="68CDEB1E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arrangement</w:t>
            </w:r>
          </w:p>
        </w:tc>
        <w:tc>
          <w:tcPr>
            <w:tcW w:w="2641" w:type="dxa"/>
          </w:tcPr>
          <w:p w14:paraId="2CDA2F7C" w14:textId="77777777" w:rsidR="006D1FA9" w:rsidRDefault="006D1FA9">
            <w:pPr>
              <w:pStyle w:val="Compact"/>
            </w:pPr>
            <w:r>
              <w:t>A plan or organized order</w:t>
            </w:r>
          </w:p>
        </w:tc>
        <w:tc>
          <w:tcPr>
            <w:tcW w:w="1519" w:type="dxa"/>
          </w:tcPr>
          <w:p w14:paraId="495C64D0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plan</w:t>
            </w:r>
          </w:p>
        </w:tc>
        <w:tc>
          <w:tcPr>
            <w:tcW w:w="3303" w:type="dxa"/>
          </w:tcPr>
          <w:p w14:paraId="78946550" w14:textId="77777777" w:rsidR="006D1FA9" w:rsidRDefault="006D1FA9">
            <w:pPr>
              <w:pStyle w:val="Compact"/>
            </w:pPr>
            <w:r>
              <w:t xml:space="preserve">The teacher </w:t>
            </w:r>
            <w:proofErr w:type="gramStart"/>
            <w:r>
              <w:t xml:space="preserve">made an </w:t>
            </w:r>
            <w:r>
              <w:rPr>
                <w:b/>
                <w:bCs/>
              </w:rPr>
              <w:t>arrangement</w:t>
            </w:r>
            <w:proofErr w:type="gramEnd"/>
            <w:r>
              <w:t xml:space="preserve"> for group seating.</w:t>
            </w:r>
          </w:p>
        </w:tc>
      </w:tr>
      <w:tr w:rsidR="006D1FA9" w14:paraId="25F5CCE8" w14:textId="77777777" w:rsidTr="006D1FA9">
        <w:tc>
          <w:tcPr>
            <w:tcW w:w="1883" w:type="dxa"/>
          </w:tcPr>
          <w:p w14:paraId="3CE48E70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communicate</w:t>
            </w:r>
          </w:p>
        </w:tc>
        <w:tc>
          <w:tcPr>
            <w:tcW w:w="2641" w:type="dxa"/>
          </w:tcPr>
          <w:p w14:paraId="55F8CA38" w14:textId="77777777" w:rsidR="006D1FA9" w:rsidRDefault="006D1FA9">
            <w:pPr>
              <w:pStyle w:val="Compact"/>
            </w:pPr>
            <w:r>
              <w:t>To share information, ideas, or feelings</w:t>
            </w:r>
          </w:p>
        </w:tc>
        <w:tc>
          <w:tcPr>
            <w:tcW w:w="1519" w:type="dxa"/>
          </w:tcPr>
          <w:p w14:paraId="4472A594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talk / share</w:t>
            </w:r>
          </w:p>
        </w:tc>
        <w:tc>
          <w:tcPr>
            <w:tcW w:w="3303" w:type="dxa"/>
          </w:tcPr>
          <w:p w14:paraId="7D46F36E" w14:textId="77777777" w:rsidR="006D1FA9" w:rsidRDefault="006D1FA9">
            <w:pPr>
              <w:pStyle w:val="Compact"/>
            </w:pPr>
            <w:r>
              <w:t xml:space="preserve">Friends </w:t>
            </w:r>
            <w:r>
              <w:rPr>
                <w:b/>
                <w:bCs/>
              </w:rPr>
              <w:t>communicate</w:t>
            </w:r>
            <w:r>
              <w:t xml:space="preserve"> by talking and listening.</w:t>
            </w:r>
          </w:p>
        </w:tc>
      </w:tr>
      <w:tr w:rsidR="006D1FA9" w14:paraId="389958A0" w14:textId="77777777" w:rsidTr="006D1FA9">
        <w:tc>
          <w:tcPr>
            <w:tcW w:w="1883" w:type="dxa"/>
          </w:tcPr>
          <w:p w14:paraId="61C2A331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rely on</w:t>
            </w:r>
          </w:p>
        </w:tc>
        <w:tc>
          <w:tcPr>
            <w:tcW w:w="2641" w:type="dxa"/>
          </w:tcPr>
          <w:p w14:paraId="0317FFAD" w14:textId="77777777" w:rsidR="006D1FA9" w:rsidRDefault="006D1FA9">
            <w:pPr>
              <w:pStyle w:val="Compact"/>
            </w:pPr>
            <w:r>
              <w:t>To trust or depend on someone</w:t>
            </w:r>
          </w:p>
        </w:tc>
        <w:tc>
          <w:tcPr>
            <w:tcW w:w="1519" w:type="dxa"/>
          </w:tcPr>
          <w:p w14:paraId="4AB83829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depend on</w:t>
            </w:r>
          </w:p>
        </w:tc>
        <w:tc>
          <w:tcPr>
            <w:tcW w:w="3303" w:type="dxa"/>
          </w:tcPr>
          <w:p w14:paraId="184F6318" w14:textId="77777777" w:rsidR="006D1FA9" w:rsidRDefault="006D1FA9">
            <w:pPr>
              <w:pStyle w:val="Compact"/>
            </w:pPr>
            <w:r>
              <w:t xml:space="preserve">You can </w:t>
            </w:r>
            <w:r>
              <w:rPr>
                <w:b/>
                <w:bCs/>
              </w:rPr>
              <w:t>rely on</w:t>
            </w:r>
            <w:r>
              <w:t xml:space="preserve"> your team to help you.</w:t>
            </w:r>
          </w:p>
        </w:tc>
      </w:tr>
      <w:tr w:rsidR="006D1FA9" w14:paraId="7ED83481" w14:textId="77777777" w:rsidTr="006D1FA9">
        <w:tc>
          <w:tcPr>
            <w:tcW w:w="1883" w:type="dxa"/>
          </w:tcPr>
          <w:p w14:paraId="6DE9C1D9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appropriate</w:t>
            </w:r>
          </w:p>
        </w:tc>
        <w:tc>
          <w:tcPr>
            <w:tcW w:w="2641" w:type="dxa"/>
          </w:tcPr>
          <w:p w14:paraId="172235A5" w14:textId="77777777" w:rsidR="006D1FA9" w:rsidRDefault="006D1FA9">
            <w:pPr>
              <w:pStyle w:val="Compact"/>
            </w:pPr>
            <w:r>
              <w:t>Right or suitable for the situation</w:t>
            </w:r>
          </w:p>
        </w:tc>
        <w:tc>
          <w:tcPr>
            <w:tcW w:w="1519" w:type="dxa"/>
          </w:tcPr>
          <w:p w14:paraId="1670C3ED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suitable</w:t>
            </w:r>
          </w:p>
        </w:tc>
        <w:tc>
          <w:tcPr>
            <w:tcW w:w="3303" w:type="dxa"/>
          </w:tcPr>
          <w:p w14:paraId="7F190B6C" w14:textId="77777777" w:rsidR="006D1FA9" w:rsidRDefault="006D1FA9">
            <w:pPr>
              <w:pStyle w:val="Compact"/>
            </w:pPr>
            <w:r>
              <w:t xml:space="preserve">Wearing a uniform is </w:t>
            </w:r>
            <w:r>
              <w:rPr>
                <w:b/>
                <w:bCs/>
              </w:rPr>
              <w:t>appropriate</w:t>
            </w:r>
            <w:r>
              <w:t xml:space="preserve"> at school.</w:t>
            </w:r>
          </w:p>
        </w:tc>
      </w:tr>
      <w:tr w:rsidR="006D1FA9" w14:paraId="0D0C3511" w14:textId="77777777" w:rsidTr="006D1FA9">
        <w:tc>
          <w:tcPr>
            <w:tcW w:w="1883" w:type="dxa"/>
          </w:tcPr>
          <w:p w14:paraId="476325E2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attitude</w:t>
            </w:r>
          </w:p>
        </w:tc>
        <w:tc>
          <w:tcPr>
            <w:tcW w:w="2641" w:type="dxa"/>
          </w:tcPr>
          <w:p w14:paraId="4625E415" w14:textId="77777777" w:rsidR="006D1FA9" w:rsidRDefault="006D1FA9">
            <w:pPr>
              <w:pStyle w:val="Compact"/>
            </w:pPr>
            <w:r>
              <w:t>The way you think or feel about something</w:t>
            </w:r>
          </w:p>
        </w:tc>
        <w:tc>
          <w:tcPr>
            <w:tcW w:w="1519" w:type="dxa"/>
          </w:tcPr>
          <w:p w14:paraId="36ABD6EA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mindset</w:t>
            </w:r>
          </w:p>
        </w:tc>
        <w:tc>
          <w:tcPr>
            <w:tcW w:w="3303" w:type="dxa"/>
          </w:tcPr>
          <w:p w14:paraId="7960AE50" w14:textId="77777777" w:rsidR="006D1FA9" w:rsidRDefault="006D1FA9">
            <w:pPr>
              <w:pStyle w:val="Compact"/>
            </w:pPr>
            <w:r>
              <w:t xml:space="preserve">A positive </w:t>
            </w:r>
            <w:r>
              <w:rPr>
                <w:b/>
                <w:bCs/>
              </w:rPr>
              <w:t>attitude</w:t>
            </w:r>
            <w:r>
              <w:t xml:space="preserve"> helps in teamwork.</w:t>
            </w:r>
          </w:p>
        </w:tc>
      </w:tr>
      <w:tr w:rsidR="006D1FA9" w14:paraId="020F5CB8" w14:textId="77777777" w:rsidTr="006D1FA9">
        <w:tc>
          <w:tcPr>
            <w:tcW w:w="1883" w:type="dxa"/>
          </w:tcPr>
          <w:p w14:paraId="285C8659" w14:textId="77777777" w:rsidR="006D1FA9" w:rsidRPr="006D1FA9" w:rsidRDefault="006D1FA9">
            <w:pPr>
              <w:pStyle w:val="Compact"/>
              <w:rPr>
                <w:color w:val="FF0000"/>
              </w:rPr>
            </w:pPr>
            <w:r w:rsidRPr="006D1FA9">
              <w:rPr>
                <w:color w:val="FF0000"/>
              </w:rPr>
              <w:t>comment</w:t>
            </w:r>
          </w:p>
        </w:tc>
        <w:tc>
          <w:tcPr>
            <w:tcW w:w="2641" w:type="dxa"/>
          </w:tcPr>
          <w:p w14:paraId="4DF14AAF" w14:textId="77777777" w:rsidR="006D1FA9" w:rsidRDefault="006D1FA9">
            <w:pPr>
              <w:pStyle w:val="Compact"/>
            </w:pPr>
            <w:r>
              <w:t>A remark, opinion, or feedback</w:t>
            </w:r>
          </w:p>
        </w:tc>
        <w:tc>
          <w:tcPr>
            <w:tcW w:w="1519" w:type="dxa"/>
          </w:tcPr>
          <w:p w14:paraId="3CCB0646" w14:textId="77777777" w:rsidR="006D1FA9" w:rsidRPr="006D1FA9" w:rsidRDefault="006D1FA9">
            <w:pPr>
              <w:pStyle w:val="Compact"/>
              <w:rPr>
                <w:color w:val="156082" w:themeColor="accent1"/>
              </w:rPr>
            </w:pPr>
            <w:r w:rsidRPr="006D1FA9">
              <w:rPr>
                <w:color w:val="156082" w:themeColor="accent1"/>
              </w:rPr>
              <w:t>opinion / remark</w:t>
            </w:r>
          </w:p>
        </w:tc>
        <w:tc>
          <w:tcPr>
            <w:tcW w:w="3303" w:type="dxa"/>
          </w:tcPr>
          <w:p w14:paraId="53BC838B" w14:textId="77777777" w:rsidR="006D1FA9" w:rsidRDefault="006D1FA9">
            <w:pPr>
              <w:pStyle w:val="Compact"/>
            </w:pPr>
            <w:r>
              <w:t xml:space="preserve">The teacher gave a helpful </w:t>
            </w:r>
            <w:r>
              <w:rPr>
                <w:b/>
                <w:bCs/>
              </w:rPr>
              <w:t>comment</w:t>
            </w:r>
            <w:r>
              <w:t xml:space="preserve"> on my work.</w:t>
            </w:r>
          </w:p>
        </w:tc>
      </w:tr>
    </w:tbl>
    <w:p w14:paraId="22649D91" w14:textId="77777777" w:rsidR="007121E1" w:rsidRDefault="007121E1"/>
    <w:sectPr w:rsidR="007121E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7E50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4614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CD"/>
    <w:rsid w:val="006D1FA9"/>
    <w:rsid w:val="007121E1"/>
    <w:rsid w:val="008924CD"/>
    <w:rsid w:val="00E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7754"/>
  <w15:docId w15:val="{455C4272-7A83-48C8-9C0D-CD78368A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Lujain Ass'ad</dc:creator>
  <cp:keywords/>
  <cp:lastModifiedBy>Lujain Ass'ad</cp:lastModifiedBy>
  <cp:revision>2</cp:revision>
  <dcterms:created xsi:type="dcterms:W3CDTF">2025-10-08T13:01:00Z</dcterms:created>
  <dcterms:modified xsi:type="dcterms:W3CDTF">2025-10-08T13:01:00Z</dcterms:modified>
</cp:coreProperties>
</file>