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1C6" w:rsidRPr="00AF5DCF" w:rsidRDefault="00660354" w:rsidP="00AF5DCF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AF5DC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عنوان الدرس: أنواع الإستثمار</w:t>
      </w:r>
    </w:p>
    <w:p w:rsidR="00660354" w:rsidRDefault="00660354" w:rsidP="00660354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أنواع الإستثمار: يمكن توظيف المال في عدة مجالات: الصناعة، السياحة، الزراعة، الصحة، التعليم، وتختلف هذه القطاعات من حيث الربح والمخاطرة. والمستثمر يختار نوع الاستثمار بما يتناسب </w:t>
      </w:r>
      <w:r w:rsidR="007A5E0E">
        <w:rPr>
          <w:rFonts w:asciiTheme="majorBidi" w:hAnsiTheme="majorBidi" w:cstheme="majorBidi" w:hint="cs"/>
          <w:sz w:val="32"/>
          <w:szCs w:val="32"/>
          <w:rtl/>
          <w:lang w:bidi="ar-JO"/>
        </w:rPr>
        <w:t>مع أهدافه المالية وقدرته على تحمل المخاطرة.</w:t>
      </w:r>
    </w:p>
    <w:p w:rsidR="007A5E0E" w:rsidRDefault="007A5E0E" w:rsidP="007A5E0E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أنواع الاستثمار:</w:t>
      </w:r>
    </w:p>
    <w:p w:rsidR="007A5E0E" w:rsidRPr="0040040D" w:rsidRDefault="007A5E0E" w:rsidP="007A5E0E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الأصول الحقيقية:</w:t>
      </w:r>
    </w:p>
    <w:p w:rsidR="007A5E0E" w:rsidRDefault="007A5E0E" w:rsidP="007A5E0E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الاستثمارات العقارية: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مثل شراء الأراضي والمباني لتأجيرها أو بيعها.</w:t>
      </w:r>
    </w:p>
    <w:p w:rsidR="007A5E0E" w:rsidRDefault="007A5E0E" w:rsidP="007A5E0E">
      <w:pPr>
        <w:pStyle w:val="ListParagraph"/>
        <w:bidi/>
        <w:spacing w:line="360" w:lineRule="auto"/>
        <w:ind w:left="108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المزايا:</w:t>
      </w:r>
    </w:p>
    <w:p w:rsidR="007A5E0E" w:rsidRDefault="007A5E0E" w:rsidP="007A5E0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درجة أمان مرتفعة: حيث تميل قيمتها للارتفاع مع مرور الوقت.</w:t>
      </w:r>
    </w:p>
    <w:p w:rsidR="007A5E0E" w:rsidRDefault="007A5E0E" w:rsidP="007A5E0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عدم التأثر بالتضخم: تحافظ العقارات على قوة المستثمر الشرائية فمع ارتفاع معدلات التضخم تزداد قيمتها.</w:t>
      </w:r>
    </w:p>
    <w:p w:rsidR="007A5E0E" w:rsidRDefault="007A5E0E" w:rsidP="007A5E0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توفير دخل مستقر: يحقق تدفق نقدي منتظم من الإيجارات.</w:t>
      </w:r>
    </w:p>
    <w:p w:rsidR="007A5E0E" w:rsidRDefault="007A5E0E" w:rsidP="007A5E0E">
      <w:pPr>
        <w:bidi/>
        <w:spacing w:line="360" w:lineRule="auto"/>
        <w:ind w:left="108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المخاطر:</w:t>
      </w:r>
    </w:p>
    <w:p w:rsidR="007A5E0E" w:rsidRDefault="007A5E0E" w:rsidP="007A5E0E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قلة السيولة: بيعها يحتاج للوقت مما يجعلها غير مناسبة لمن يحتاج السيولة سريعاً.</w:t>
      </w:r>
    </w:p>
    <w:p w:rsidR="007A5E0E" w:rsidRDefault="007A5E0E" w:rsidP="007A5E0E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تكاليف الصيانة والإدارة: يجب تخصيص مبالغ لصيانتها وإدارتها.</w:t>
      </w:r>
    </w:p>
    <w:p w:rsidR="008E358F" w:rsidRDefault="007A5E0E" w:rsidP="007A5E0E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الاستثمارات المادية: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يكون في السلع، مثل الموارد الطبيعية والموارد المستخرجة من باطن الأرض كالذهب والنفط والنحاس وأيضاً السلع الزراعية كالقهوة والقطن، والمنتجات الحيوانية كاللحوم.</w:t>
      </w:r>
    </w:p>
    <w:p w:rsidR="0040040D" w:rsidRDefault="008E358F" w:rsidP="008E358F">
      <w:pPr>
        <w:pStyle w:val="ListParagraph"/>
        <w:bidi/>
        <w:spacing w:line="360" w:lineRule="auto"/>
        <w:ind w:left="108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المزايا:</w:t>
      </w:r>
    </w:p>
    <w:p w:rsidR="0040040D" w:rsidRDefault="007A5E0E" w:rsidP="0040040D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تعمل هذه السلع على زيادة الدخل القومي</w:t>
      </w:r>
      <w:r w:rsid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8E358F" w:rsidRDefault="008E358F" w:rsidP="0040040D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بيعها في حال ارتفاع الأسعار يحقق ربح أكبر.</w:t>
      </w:r>
    </w:p>
    <w:p w:rsidR="0040040D" w:rsidRDefault="008E358F" w:rsidP="00CF3C79">
      <w:pPr>
        <w:pStyle w:val="ListParagraph"/>
        <w:bidi/>
        <w:spacing w:line="360" w:lineRule="auto"/>
        <w:ind w:left="108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المخاطر:</w:t>
      </w:r>
    </w:p>
    <w:p w:rsidR="00CF3C79" w:rsidRDefault="0040040D" w:rsidP="0040040D">
      <w:pPr>
        <w:pStyle w:val="ListParagraph"/>
        <w:bidi/>
        <w:spacing w:line="360" w:lineRule="auto"/>
        <w:ind w:left="108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1. </w:t>
      </w:r>
      <w:r w:rsidR="007A5E0E">
        <w:rPr>
          <w:rFonts w:asciiTheme="majorBidi" w:hAnsiTheme="majorBidi" w:cstheme="majorBidi" w:hint="cs"/>
          <w:sz w:val="32"/>
          <w:szCs w:val="32"/>
          <w:rtl/>
          <w:lang w:bidi="ar-JO"/>
        </w:rPr>
        <w:t>تتطلب نفقات الشحن والتخزين وغيره</w:t>
      </w:r>
      <w:r w:rsidR="008E358F">
        <w:rPr>
          <w:rFonts w:asciiTheme="majorBidi" w:hAnsiTheme="majorBidi" w:cstheme="majorBidi" w:hint="cs"/>
          <w:sz w:val="32"/>
          <w:szCs w:val="32"/>
          <w:rtl/>
          <w:lang w:bidi="ar-JO"/>
        </w:rPr>
        <w:t>ا.</w:t>
      </w:r>
    </w:p>
    <w:p w:rsidR="00CF3C79" w:rsidRDefault="00CF3C79" w:rsidP="00CF3C79">
      <w:pPr>
        <w:bidi/>
        <w:spacing w:line="360" w:lineRule="auto"/>
        <w:ind w:left="1080" w:hanging="117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ج. </w:t>
      </w:r>
      <w:r w:rsidRPr="0040040D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المشروعات الإقتصادية: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تتنوع أنشطتها: تجارية، صناعية، زراعية، خدمية، وهي تعتبر أدوات التنمية الاقتصادية والاجتماعية.</w:t>
      </w:r>
    </w:p>
    <w:p w:rsidR="0040040D" w:rsidRDefault="00CF3C79" w:rsidP="00CF3C79">
      <w:pPr>
        <w:bidi/>
        <w:spacing w:line="360" w:lineRule="auto"/>
        <w:ind w:left="1080" w:hanging="117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المزايا:</w:t>
      </w:r>
    </w:p>
    <w:p w:rsidR="0040040D" w:rsidRDefault="00CF3C79" w:rsidP="0040040D">
      <w:pPr>
        <w:pStyle w:val="ListParagraph"/>
        <w:numPr>
          <w:ilvl w:val="0"/>
          <w:numId w:val="6"/>
        </w:numPr>
        <w:bidi/>
        <w:spacing w:line="360" w:lineRule="auto"/>
        <w:ind w:left="1170" w:hanging="180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تحقيق عوائد مالية مرتفعة</w:t>
      </w:r>
      <w:r w:rsid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0040D" w:rsidRDefault="00CF3C79" w:rsidP="0040040D">
      <w:pPr>
        <w:pStyle w:val="ListParagraph"/>
        <w:numPr>
          <w:ilvl w:val="0"/>
          <w:numId w:val="6"/>
        </w:numPr>
        <w:bidi/>
        <w:spacing w:line="360" w:lineRule="auto"/>
        <w:ind w:left="1170" w:hanging="180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خفض معدلات البطالة</w:t>
      </w:r>
      <w:r w:rsid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0040D" w:rsidRDefault="00CF3C79" w:rsidP="0040040D">
      <w:pPr>
        <w:pStyle w:val="ListParagraph"/>
        <w:numPr>
          <w:ilvl w:val="0"/>
          <w:numId w:val="6"/>
        </w:numPr>
        <w:bidi/>
        <w:spacing w:line="360" w:lineRule="auto"/>
        <w:ind w:left="1170" w:hanging="180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تحسين مستوى المعيشة</w:t>
      </w:r>
      <w:r w:rsid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CF3C79" w:rsidRPr="0040040D" w:rsidRDefault="00CF3C79" w:rsidP="0040040D">
      <w:pPr>
        <w:pStyle w:val="ListParagraph"/>
        <w:numPr>
          <w:ilvl w:val="0"/>
          <w:numId w:val="6"/>
        </w:numPr>
        <w:bidi/>
        <w:spacing w:line="360" w:lineRule="auto"/>
        <w:ind w:left="1170" w:hanging="18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المساهمة في التنمية الإقتصادية.</w:t>
      </w:r>
    </w:p>
    <w:p w:rsidR="0040040D" w:rsidRDefault="00CF3C79" w:rsidP="00CF3C79">
      <w:pPr>
        <w:bidi/>
        <w:spacing w:line="360" w:lineRule="auto"/>
        <w:ind w:left="1080" w:hanging="117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المخاطر:</w:t>
      </w:r>
    </w:p>
    <w:p w:rsidR="0040040D" w:rsidRDefault="00CF3C79" w:rsidP="0040040D">
      <w:pPr>
        <w:pStyle w:val="ListParagraph"/>
        <w:numPr>
          <w:ilvl w:val="0"/>
          <w:numId w:val="7"/>
        </w:numPr>
        <w:bidi/>
        <w:spacing w:line="360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فقدان رأس المال</w:t>
      </w:r>
      <w:r w:rsid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0040D" w:rsidRDefault="00CF3C79" w:rsidP="0040040D">
      <w:pPr>
        <w:pStyle w:val="ListParagraph"/>
        <w:numPr>
          <w:ilvl w:val="0"/>
          <w:numId w:val="7"/>
        </w:numPr>
        <w:bidi/>
        <w:spacing w:line="360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عدم إمكانية ا</w:t>
      </w:r>
      <w:r w:rsidR="00A83ACF"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ستعادة رأس المال</w:t>
      </w:r>
      <w:r w:rsid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0040D" w:rsidRPr="0040040D" w:rsidRDefault="00A83ACF" w:rsidP="0040040D">
      <w:pPr>
        <w:pStyle w:val="ListParagraph"/>
        <w:numPr>
          <w:ilvl w:val="0"/>
          <w:numId w:val="7"/>
        </w:numPr>
        <w:bidi/>
        <w:spacing w:line="360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الإخفاق في تسويق منتجات المشروعات.</w:t>
      </w:r>
    </w:p>
    <w:p w:rsidR="00CF3C79" w:rsidRDefault="0040040D" w:rsidP="0040040D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40040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2.الأصول المالية:</w:t>
      </w:r>
    </w:p>
    <w:p w:rsidR="0040040D" w:rsidRDefault="0040040D" w:rsidP="0040040D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أ. الأسهم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: أوراق مالية تمثل حق الملكية لمشتريها.</w:t>
      </w:r>
    </w:p>
    <w:p w:rsidR="0040040D" w:rsidRDefault="0040040D" w:rsidP="0040040D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المزايا:</w:t>
      </w:r>
    </w:p>
    <w:p w:rsidR="002762FE" w:rsidRDefault="0040040D" w:rsidP="0040040D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40040D">
        <w:rPr>
          <w:rFonts w:asciiTheme="majorBidi" w:hAnsiTheme="majorBidi" w:cstheme="majorBidi" w:hint="cs"/>
          <w:sz w:val="32"/>
          <w:szCs w:val="32"/>
          <w:rtl/>
          <w:lang w:bidi="ar-JO"/>
        </w:rPr>
        <w:t>يكون له حصة من الأرباح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2762FE" w:rsidRDefault="002762FE" w:rsidP="002762FE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المخاطر:</w:t>
      </w:r>
    </w:p>
    <w:p w:rsidR="002762FE" w:rsidRDefault="0040040D" w:rsidP="002762FE">
      <w:pPr>
        <w:pStyle w:val="ListParagraph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2762FE">
        <w:rPr>
          <w:rFonts w:asciiTheme="majorBidi" w:hAnsiTheme="majorBidi" w:cstheme="majorBidi" w:hint="cs"/>
          <w:sz w:val="32"/>
          <w:szCs w:val="32"/>
          <w:rtl/>
          <w:lang w:bidi="ar-JO"/>
        </w:rPr>
        <w:t>إذا تعرضت الشركة إلى صعوبات</w:t>
      </w:r>
      <w:r w:rsidR="002762FE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تنخفض قيمة الأسهم.</w:t>
      </w:r>
    </w:p>
    <w:p w:rsidR="002762FE" w:rsidRDefault="002762FE" w:rsidP="002762FE">
      <w:pPr>
        <w:pStyle w:val="ListParagraph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تتأثر أسعار الأسهم بالعرض والطلب وأسعار الفائدة.</w:t>
      </w:r>
    </w:p>
    <w:p w:rsidR="002762FE" w:rsidRDefault="002762FE" w:rsidP="002762FE">
      <w:pPr>
        <w:bidi/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من أنواعها: </w:t>
      </w:r>
    </w:p>
    <w:p w:rsidR="0040040D" w:rsidRDefault="002762FE" w:rsidP="002762FE">
      <w:pPr>
        <w:bidi/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>الأسهم العادية: حق التصويت، اتخاذ القرارات، الموافقة على خطط الشركة، لكن توزيع الأرباح ليس مضمون فأولاً يتم سداد الديون وغيرها من الالتزامات المالية. المخاطر تتمثل تقلب الأسعار وعدم ضمان الأرباح.</w:t>
      </w:r>
    </w:p>
    <w:p w:rsidR="002762FE" w:rsidRDefault="002762FE" w:rsidP="002762FE">
      <w:pPr>
        <w:bidi/>
        <w:spacing w:line="360" w:lineRule="auto"/>
        <w:ind w:left="360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الأسهم الممتازة: ليس لديه حق التصويت، لكن الحصول على أرباح ثابتة بصورة دورية، الأولوية في توزيع الأرباح، تحقيق عائدات مالية مرتفعة، السهولة في عمليات التداول والبيع والشراء. مخاطرها: تقلبات السوق وفقدان رأس المال.</w:t>
      </w:r>
    </w:p>
    <w:p w:rsidR="002762FE" w:rsidRDefault="002762FE" w:rsidP="002762FE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F5DCF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ب.السندات:</w:t>
      </w:r>
      <w:r w:rsidRPr="002762FE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أوراق مالية تستخدم لإقراض الحكومة والشركات مقابل الحصول على فوائد دورية ثابتة.</w:t>
      </w:r>
    </w:p>
    <w:p w:rsidR="002762FE" w:rsidRDefault="002762FE" w:rsidP="002762FE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المزايا:</w:t>
      </w:r>
    </w:p>
    <w:p w:rsidR="002762FE" w:rsidRDefault="002762FE" w:rsidP="002762FE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مصدر دخل ثابت.</w:t>
      </w:r>
    </w:p>
    <w:p w:rsidR="002762FE" w:rsidRDefault="002762FE" w:rsidP="002762FE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أقل مخاطرة من الأسهم.</w:t>
      </w:r>
    </w:p>
    <w:p w:rsidR="002762FE" w:rsidRDefault="002762FE" w:rsidP="002762FE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المخاطر:</w:t>
      </w:r>
    </w:p>
    <w:p w:rsidR="002762FE" w:rsidRDefault="002762FE" w:rsidP="002762FE">
      <w:pPr>
        <w:pStyle w:val="ListParagraph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التضخم حيث تفقد قيمتها مع مرور الوقت.</w:t>
      </w:r>
    </w:p>
    <w:p w:rsidR="002762FE" w:rsidRDefault="002762FE" w:rsidP="002762FE">
      <w:pPr>
        <w:pStyle w:val="ListParagraph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التعثر.</w:t>
      </w:r>
    </w:p>
    <w:p w:rsidR="002762FE" w:rsidRDefault="002762FE" w:rsidP="002762FE">
      <w:pPr>
        <w:pStyle w:val="ListParagraph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عدم مقدرة المقترض على سداد الدين</w:t>
      </w:r>
      <w:r w:rsidR="00AF5DCF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F5DCF" w:rsidRDefault="00AF5DCF" w:rsidP="00AF5DCF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F5DCF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ج.صناديق الاستثمار: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أدوات مالية تهدف إلى جمع المال من بعض المستثمرين ثم استثمارها في مجموعة متنوعة من الأصول مثل الأسهم والسندات والعقارات. يديرها شخص متخصص في الاستثمار وتكون الاستثمارات متنوعة.</w:t>
      </w:r>
    </w:p>
    <w:p w:rsidR="00AF5DCF" w:rsidRDefault="00AF5DCF" w:rsidP="00AF5DCF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المزايا:</w:t>
      </w:r>
    </w:p>
    <w:p w:rsidR="00AF5DCF" w:rsidRDefault="00AF5DCF" w:rsidP="00AF5DCF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قليلة المخاطر.</w:t>
      </w:r>
    </w:p>
    <w:p w:rsidR="00AF5DCF" w:rsidRDefault="00AF5DCF" w:rsidP="00AF5DCF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الاستثمار في مجموعة متنوعة من الأصول.</w:t>
      </w:r>
    </w:p>
    <w:p w:rsidR="00AF5DCF" w:rsidRDefault="00AF5DCF" w:rsidP="00AF5DCF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خبراء يتولون هذه الصناديق.</w:t>
      </w:r>
    </w:p>
    <w:p w:rsidR="00AF5DCF" w:rsidRDefault="00AF5DCF" w:rsidP="00AF5DCF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>المخاطر:</w:t>
      </w:r>
    </w:p>
    <w:p w:rsidR="00AF5DCF" w:rsidRDefault="00AF5DCF" w:rsidP="00AF5DCF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فرض رسوم إدارية سنوية.</w:t>
      </w:r>
    </w:p>
    <w:p w:rsidR="00AF5DCF" w:rsidRDefault="00AF5DCF" w:rsidP="00AF5DCF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مخاطر السوق.</w:t>
      </w:r>
    </w:p>
    <w:p w:rsidR="00AF5DCF" w:rsidRDefault="00AF5DCF" w:rsidP="00AF5DCF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تقلبات قيمة الاستثمارات.</w:t>
      </w:r>
    </w:p>
    <w:p w:rsidR="00AF5DCF" w:rsidRPr="00AF5DCF" w:rsidRDefault="00AF5DCF" w:rsidP="00AF5DCF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AF5DC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3.الأصول غير الملموسة:</w:t>
      </w:r>
    </w:p>
    <w:p w:rsidR="00AF5DCF" w:rsidRDefault="00AF5DCF" w:rsidP="00AF5DCF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أصول طويلة الأجل يتعذر لمسها أو رؤيتها مثل براءة الاختراع، والعلامات التجارية، حقوق النشر، البرمجيات.</w:t>
      </w:r>
    </w:p>
    <w:p w:rsidR="00AF5DCF" w:rsidRDefault="00AF5DCF" w:rsidP="00AF5DCF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AF5DCF">
        <w:rPr>
          <w:rFonts w:asciiTheme="majorBidi" w:hAnsiTheme="majorBidi" w:cs="Times New Roman"/>
          <w:sz w:val="32"/>
          <w:szCs w:val="32"/>
          <w:rtl/>
          <w:lang w:bidi="ar-JO"/>
        </w:rPr>
        <w:drawing>
          <wp:anchor distT="0" distB="0" distL="114300" distR="114300" simplePos="0" relativeHeight="251658240" behindDoc="1" locked="0" layoutInCell="1" allowOverlap="1" wp14:anchorId="366FDD68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5943600" cy="4841240"/>
            <wp:effectExtent l="0" t="0" r="0" b="0"/>
            <wp:wrapTight wrapText="bothSides">
              <wp:wrapPolygon edited="0">
                <wp:start x="0" y="0"/>
                <wp:lineTo x="0" y="21504"/>
                <wp:lineTo x="21531" y="2150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DCF" w:rsidRPr="00AF5DCF" w:rsidRDefault="00AF5DCF" w:rsidP="00AF5DCF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CF3C79" w:rsidRPr="00CF3C79" w:rsidRDefault="00AF5DCF" w:rsidP="00CF3C79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bookmarkStart w:id="0" w:name="_GoBack"/>
      <w:r w:rsidRPr="00AF5DCF">
        <w:rPr>
          <w:rFonts w:asciiTheme="majorBidi" w:hAnsiTheme="majorBidi" w:cs="Times New Roman"/>
          <w:sz w:val="32"/>
          <w:szCs w:val="32"/>
          <w:rtl/>
          <w:lang w:bidi="ar-JO"/>
        </w:rPr>
        <w:lastRenderedPageBreak/>
        <w:drawing>
          <wp:anchor distT="0" distB="0" distL="114300" distR="114300" simplePos="0" relativeHeight="251659264" behindDoc="1" locked="0" layoutInCell="1" allowOverlap="1" wp14:anchorId="1A29C4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386580"/>
            <wp:effectExtent l="0" t="0" r="0" b="0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F3C79" w:rsidRPr="00CF3C79" w:rsidSect="00AF5DCF">
      <w:pgSz w:w="12240" w:h="15840"/>
      <w:pgMar w:top="108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7B03"/>
    <w:multiLevelType w:val="hybridMultilevel"/>
    <w:tmpl w:val="4BA0C08E"/>
    <w:lvl w:ilvl="0" w:tplc="1FB6E56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556B8"/>
    <w:multiLevelType w:val="hybridMultilevel"/>
    <w:tmpl w:val="F83CD5E6"/>
    <w:lvl w:ilvl="0" w:tplc="1D049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10AE1"/>
    <w:multiLevelType w:val="hybridMultilevel"/>
    <w:tmpl w:val="9336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3EB0"/>
    <w:multiLevelType w:val="hybridMultilevel"/>
    <w:tmpl w:val="C5B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6073"/>
    <w:multiLevelType w:val="hybridMultilevel"/>
    <w:tmpl w:val="83140444"/>
    <w:lvl w:ilvl="0" w:tplc="4DFA02B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30F320D3"/>
    <w:multiLevelType w:val="hybridMultilevel"/>
    <w:tmpl w:val="A2A41844"/>
    <w:lvl w:ilvl="0" w:tplc="F7F4D2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6603BE1"/>
    <w:multiLevelType w:val="hybridMultilevel"/>
    <w:tmpl w:val="C688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8384C"/>
    <w:multiLevelType w:val="hybridMultilevel"/>
    <w:tmpl w:val="77042FE2"/>
    <w:lvl w:ilvl="0" w:tplc="63A4E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9F6ECE"/>
    <w:multiLevelType w:val="hybridMultilevel"/>
    <w:tmpl w:val="6A94505A"/>
    <w:lvl w:ilvl="0" w:tplc="0DDAE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8A51C1"/>
    <w:multiLevelType w:val="hybridMultilevel"/>
    <w:tmpl w:val="6E0C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1D61"/>
    <w:multiLevelType w:val="hybridMultilevel"/>
    <w:tmpl w:val="2AFA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A7BA2"/>
    <w:multiLevelType w:val="hybridMultilevel"/>
    <w:tmpl w:val="1758D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06426"/>
    <w:multiLevelType w:val="hybridMultilevel"/>
    <w:tmpl w:val="4C8A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2762FE"/>
    <w:rsid w:val="0040040D"/>
    <w:rsid w:val="00660354"/>
    <w:rsid w:val="007A5E0E"/>
    <w:rsid w:val="008E358F"/>
    <w:rsid w:val="00A83ACF"/>
    <w:rsid w:val="00AB41C6"/>
    <w:rsid w:val="00AF5DCF"/>
    <w:rsid w:val="00C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BD30"/>
  <w15:chartTrackingRefBased/>
  <w15:docId w15:val="{8E9E0442-0AF8-477A-90E0-93AF481B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AlQirm</dc:creator>
  <cp:keywords/>
  <dc:description/>
  <cp:lastModifiedBy>Abeer AlQirm</cp:lastModifiedBy>
  <cp:revision>3</cp:revision>
  <dcterms:created xsi:type="dcterms:W3CDTF">2025-10-22T05:22:00Z</dcterms:created>
  <dcterms:modified xsi:type="dcterms:W3CDTF">2025-10-22T06:23:00Z</dcterms:modified>
</cp:coreProperties>
</file>