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D82C" w14:textId="77777777" w:rsidR="00DC6628" w:rsidRDefault="00E3556F">
      <w:pPr>
        <w:ind w:left="1716" w:hanging="744"/>
      </w:pPr>
      <w:r>
        <w:rPr>
          <w:bCs/>
          <w:szCs w:val="36"/>
          <w:rtl/>
        </w:rPr>
        <w:t xml:space="preserve"> الأرقام والخرائط والأشكال المطلوبة لمادة النهائي  الفصل الدراسي الأول </w:t>
      </w:r>
      <w:r>
        <w:rPr>
          <w:bCs/>
          <w:szCs w:val="36"/>
        </w:rPr>
        <w:t>2025</w:t>
      </w:r>
      <w:r>
        <w:rPr>
          <w:bCs/>
          <w:szCs w:val="36"/>
          <w:rtl/>
        </w:rPr>
        <w:t>/</w:t>
      </w:r>
      <w:r>
        <w:rPr>
          <w:bCs/>
          <w:szCs w:val="36"/>
        </w:rPr>
        <w:t>2026</w:t>
      </w:r>
    </w:p>
    <w:p w14:paraId="243EF0A5" w14:textId="77777777" w:rsidR="00DC6628" w:rsidRDefault="00E3556F">
      <w:pPr>
        <w:bidi w:val="0"/>
        <w:spacing w:after="220" w:line="259" w:lineRule="auto"/>
        <w:ind w:left="0" w:right="110" w:firstLine="0"/>
        <w:jc w:val="center"/>
      </w:pPr>
      <w:r>
        <w:t xml:space="preserve"> </w:t>
      </w:r>
    </w:p>
    <w:p w14:paraId="1DA2A98F" w14:textId="77777777" w:rsidR="00DC6628" w:rsidRDefault="00E3556F">
      <w:pPr>
        <w:numPr>
          <w:ilvl w:val="0"/>
          <w:numId w:val="1"/>
        </w:numPr>
        <w:spacing w:after="222" w:line="259" w:lineRule="auto"/>
        <w:ind w:right="0" w:hanging="425"/>
        <w:jc w:val="left"/>
      </w:pPr>
      <w:r>
        <w:rPr>
          <w:bCs/>
          <w:szCs w:val="36"/>
          <w:rtl/>
        </w:rPr>
        <w:t xml:space="preserve">عدد خطوط الطول     </w:t>
      </w:r>
      <w:r>
        <w:rPr>
          <w:bCs/>
          <w:szCs w:val="36"/>
        </w:rPr>
        <w:t>360</w:t>
      </w:r>
      <w:r>
        <w:rPr>
          <w:bCs/>
          <w:szCs w:val="36"/>
          <w:rtl/>
        </w:rPr>
        <w:t xml:space="preserve"> خطًا</w:t>
      </w:r>
    </w:p>
    <w:p w14:paraId="044F8E99" w14:textId="77777777" w:rsidR="00DC6628" w:rsidRDefault="00E3556F">
      <w:pPr>
        <w:numPr>
          <w:ilvl w:val="0"/>
          <w:numId w:val="1"/>
        </w:numPr>
        <w:spacing w:after="222" w:line="259" w:lineRule="auto"/>
        <w:ind w:right="0" w:hanging="425"/>
        <w:jc w:val="left"/>
      </w:pPr>
      <w:r>
        <w:rPr>
          <w:bCs/>
          <w:szCs w:val="36"/>
          <w:rtl/>
        </w:rPr>
        <w:t xml:space="preserve">عدد المناطق الزمنية     </w:t>
      </w:r>
      <w:r>
        <w:rPr>
          <w:bCs/>
          <w:szCs w:val="36"/>
        </w:rPr>
        <w:t>24</w:t>
      </w:r>
      <w:r>
        <w:rPr>
          <w:bCs/>
          <w:szCs w:val="36"/>
          <w:rtl/>
        </w:rPr>
        <w:t xml:space="preserve"> منطقة </w:t>
      </w:r>
    </w:p>
    <w:p w14:paraId="7B1E272B" w14:textId="77777777" w:rsidR="00DC6628" w:rsidRDefault="00E3556F">
      <w:pPr>
        <w:numPr>
          <w:ilvl w:val="0"/>
          <w:numId w:val="1"/>
        </w:numPr>
        <w:spacing w:after="222" w:line="259" w:lineRule="auto"/>
        <w:ind w:right="0" w:hanging="425"/>
        <w:jc w:val="left"/>
      </w:pPr>
      <w:r>
        <w:rPr>
          <w:bCs/>
          <w:szCs w:val="36"/>
          <w:rtl/>
        </w:rPr>
        <w:t xml:space="preserve">مدة دروان الأرض حول نفسها = </w:t>
      </w:r>
      <w:r>
        <w:rPr>
          <w:bCs/>
          <w:szCs w:val="36"/>
        </w:rPr>
        <w:t>24</w:t>
      </w:r>
      <w:r>
        <w:rPr>
          <w:bCs/>
          <w:szCs w:val="36"/>
          <w:rtl/>
        </w:rPr>
        <w:t xml:space="preserve"> ساعة </w:t>
      </w:r>
    </w:p>
    <w:p w14:paraId="4ED1A78A" w14:textId="77777777" w:rsidR="00DC6628" w:rsidRDefault="00E3556F">
      <w:pPr>
        <w:numPr>
          <w:ilvl w:val="0"/>
          <w:numId w:val="1"/>
        </w:numPr>
        <w:spacing w:after="222" w:line="259" w:lineRule="auto"/>
        <w:ind w:right="0" w:hanging="425"/>
        <w:jc w:val="left"/>
      </w:pPr>
      <w:r>
        <w:rPr>
          <w:bCs/>
          <w:szCs w:val="36"/>
          <w:rtl/>
        </w:rPr>
        <w:t xml:space="preserve">مدة دوران الأرض حول الشمس = </w:t>
      </w:r>
      <w:r>
        <w:rPr>
          <w:bCs/>
          <w:szCs w:val="36"/>
        </w:rPr>
        <w:t>365</w:t>
      </w:r>
      <w:r>
        <w:rPr>
          <w:bCs/>
          <w:szCs w:val="36"/>
          <w:rtl/>
        </w:rPr>
        <w:t>.</w:t>
      </w:r>
      <w:r>
        <w:rPr>
          <w:bCs/>
          <w:szCs w:val="36"/>
        </w:rPr>
        <w:t>25</w:t>
      </w:r>
      <w:r>
        <w:rPr>
          <w:bCs/>
          <w:szCs w:val="36"/>
          <w:rtl/>
        </w:rPr>
        <w:t xml:space="preserve"> يوم</w:t>
      </w:r>
    </w:p>
    <w:p w14:paraId="5C1529D4" w14:textId="77777777" w:rsidR="00DC6628" w:rsidRDefault="00E3556F">
      <w:pPr>
        <w:spacing w:after="222" w:line="259" w:lineRule="auto"/>
        <w:ind w:left="-24" w:right="0" w:hanging="10"/>
        <w:jc w:val="left"/>
      </w:pPr>
      <w:r>
        <w:rPr>
          <w:bCs/>
          <w:szCs w:val="36"/>
          <w:rtl/>
        </w:rPr>
        <w:t xml:space="preserve"> **- المثال والتطبيق ص) </w:t>
      </w:r>
      <w:r>
        <w:rPr>
          <w:bCs/>
          <w:szCs w:val="36"/>
        </w:rPr>
        <w:t>56</w:t>
      </w:r>
      <w:r>
        <w:rPr>
          <w:bCs/>
          <w:szCs w:val="36"/>
          <w:rtl/>
        </w:rPr>
        <w:t xml:space="preserve">( </w:t>
      </w:r>
      <w:r>
        <w:rPr>
          <w:bCs/>
          <w:szCs w:val="36"/>
          <w:shd w:val="clear" w:color="auto" w:fill="FFFF00"/>
          <w:rtl/>
        </w:rPr>
        <w:t xml:space="preserve">غير </w:t>
      </w:r>
      <w:r>
        <w:rPr>
          <w:bCs/>
          <w:szCs w:val="36"/>
          <w:shd w:val="clear" w:color="auto" w:fill="FFFF00"/>
          <w:rtl/>
        </w:rPr>
        <w:t>مطلوب</w:t>
      </w:r>
    </w:p>
    <w:p w14:paraId="32F29BE8" w14:textId="77777777" w:rsidR="00DC6628" w:rsidRDefault="00E3556F">
      <w:pPr>
        <w:ind w:left="-119" w:right="1063" w:firstLine="0"/>
      </w:pPr>
      <w:r>
        <w:rPr>
          <w:bCs/>
          <w:szCs w:val="36"/>
          <w:rtl/>
        </w:rPr>
        <w:t xml:space="preserve"> **- الشكل) </w:t>
      </w:r>
      <w:r>
        <w:rPr>
          <w:bCs/>
          <w:szCs w:val="36"/>
        </w:rPr>
        <w:t>5</w:t>
      </w:r>
      <w:r>
        <w:rPr>
          <w:bCs/>
          <w:szCs w:val="36"/>
          <w:rtl/>
        </w:rPr>
        <w:t xml:space="preserve">( ص) </w:t>
      </w:r>
      <w:r>
        <w:rPr>
          <w:bCs/>
          <w:szCs w:val="36"/>
        </w:rPr>
        <w:t>63</w:t>
      </w:r>
      <w:r>
        <w:rPr>
          <w:bCs/>
          <w:szCs w:val="36"/>
          <w:rtl/>
        </w:rPr>
        <w:t xml:space="preserve">( خريطة حركة التيارات البحرية )لمطلوب فقط مثال واحد على  </w:t>
      </w:r>
      <w:r>
        <w:rPr>
          <w:bCs/>
          <w:szCs w:val="36"/>
          <w:shd w:val="clear" w:color="auto" w:fill="A9A9A9"/>
          <w:rtl/>
        </w:rPr>
        <w:t>التيارات الدافئة وهو تيار الخليج فقط.</w:t>
      </w:r>
    </w:p>
    <w:p w14:paraId="2053F0B8" w14:textId="77777777" w:rsidR="00DC6628" w:rsidRDefault="00E3556F">
      <w:pPr>
        <w:ind w:left="-119" w:right="-15"/>
      </w:pPr>
      <w:r>
        <w:rPr>
          <w:bCs/>
          <w:szCs w:val="36"/>
          <w:rtl/>
        </w:rPr>
        <w:t xml:space="preserve">** الشكل) </w:t>
      </w:r>
      <w:r>
        <w:rPr>
          <w:bCs/>
          <w:szCs w:val="36"/>
        </w:rPr>
        <w:t>15</w:t>
      </w:r>
      <w:r>
        <w:rPr>
          <w:bCs/>
          <w:szCs w:val="36"/>
          <w:rtl/>
        </w:rPr>
        <w:t xml:space="preserve">( ص) </w:t>
      </w:r>
      <w:r>
        <w:rPr>
          <w:bCs/>
          <w:szCs w:val="36"/>
        </w:rPr>
        <w:t>71</w:t>
      </w:r>
      <w:r>
        <w:rPr>
          <w:bCs/>
          <w:szCs w:val="36"/>
          <w:rtl/>
        </w:rPr>
        <w:t xml:space="preserve">(  الأقالم المناخية </w:t>
      </w:r>
      <w:r>
        <w:rPr>
          <w:bCs/>
          <w:szCs w:val="36"/>
          <w:shd w:val="clear" w:color="auto" w:fill="FFFF00"/>
          <w:rtl/>
        </w:rPr>
        <w:t>غير مطلوب</w:t>
      </w:r>
      <w:r>
        <w:rPr>
          <w:bCs/>
          <w:szCs w:val="36"/>
          <w:rtl/>
        </w:rPr>
        <w:t xml:space="preserve"> أسماء الأقاليم المناخية الرئسية و دوائر  العرض .  المطلوب فقط المناخ السائد في منطقة الوطن العربي )اقليم مداري صحراوي(   الشكل) </w:t>
      </w:r>
      <w:r>
        <w:rPr>
          <w:bCs/>
          <w:szCs w:val="36"/>
        </w:rPr>
        <w:t>17</w:t>
      </w:r>
      <w:r>
        <w:rPr>
          <w:bCs/>
          <w:szCs w:val="36"/>
          <w:rtl/>
        </w:rPr>
        <w:t>( ص)</w:t>
      </w:r>
      <w:r>
        <w:rPr>
          <w:bCs/>
          <w:szCs w:val="36"/>
        </w:rPr>
        <w:t>72</w:t>
      </w:r>
      <w:r>
        <w:rPr>
          <w:bCs/>
          <w:szCs w:val="36"/>
          <w:rtl/>
        </w:rPr>
        <w:t xml:space="preserve">( خريطة العالم اللغات الرسمية </w:t>
      </w:r>
      <w:r>
        <w:rPr>
          <w:bCs/>
          <w:szCs w:val="36"/>
          <w:shd w:val="clear" w:color="auto" w:fill="FFFF00"/>
          <w:rtl/>
        </w:rPr>
        <w:t>غير مطلوبة</w:t>
      </w:r>
      <w:r>
        <w:rPr>
          <w:bCs/>
          <w:szCs w:val="36"/>
          <w:rtl/>
        </w:rPr>
        <w:t xml:space="preserve"> الشكل) </w:t>
      </w:r>
      <w:r>
        <w:rPr>
          <w:bCs/>
          <w:szCs w:val="36"/>
        </w:rPr>
        <w:t>1</w:t>
      </w:r>
      <w:r>
        <w:rPr>
          <w:bCs/>
          <w:szCs w:val="36"/>
          <w:rtl/>
        </w:rPr>
        <w:t xml:space="preserve">( ص ) </w:t>
      </w:r>
      <w:r>
        <w:rPr>
          <w:bCs/>
          <w:szCs w:val="36"/>
        </w:rPr>
        <w:t>86</w:t>
      </w:r>
      <w:r>
        <w:rPr>
          <w:bCs/>
          <w:szCs w:val="36"/>
          <w:rtl/>
        </w:rPr>
        <w:t xml:space="preserve">( خريطة شبه الجزيرة العربية مطلوبة ومهمة. </w:t>
      </w:r>
    </w:p>
    <w:p w14:paraId="4F4689BA" w14:textId="77777777" w:rsidR="00DC6628" w:rsidRDefault="00E3556F">
      <w:pPr>
        <w:spacing w:after="158" w:line="259" w:lineRule="auto"/>
        <w:ind w:left="-24" w:right="0" w:hanging="10"/>
        <w:jc w:val="left"/>
      </w:pPr>
      <w:r>
        <w:rPr>
          <w:bCs/>
          <w:szCs w:val="36"/>
          <w:rtl/>
        </w:rPr>
        <w:t xml:space="preserve"> الشكل) </w:t>
      </w:r>
      <w:r>
        <w:rPr>
          <w:bCs/>
          <w:szCs w:val="36"/>
        </w:rPr>
        <w:t>2</w:t>
      </w:r>
      <w:r>
        <w:rPr>
          <w:bCs/>
          <w:szCs w:val="36"/>
          <w:rtl/>
        </w:rPr>
        <w:t xml:space="preserve">( ص) </w:t>
      </w:r>
      <w:r>
        <w:rPr>
          <w:bCs/>
          <w:szCs w:val="36"/>
        </w:rPr>
        <w:t>87</w:t>
      </w:r>
      <w:r>
        <w:rPr>
          <w:bCs/>
          <w:szCs w:val="36"/>
          <w:rtl/>
        </w:rPr>
        <w:t xml:space="preserve">( طريق البخور </w:t>
      </w:r>
      <w:r>
        <w:rPr>
          <w:bCs/>
          <w:szCs w:val="36"/>
          <w:shd w:val="clear" w:color="auto" w:fill="FFFF00"/>
          <w:rtl/>
        </w:rPr>
        <w:t>غير مطلوب.</w:t>
      </w:r>
    </w:p>
    <w:p w14:paraId="601E77F7" w14:textId="77777777" w:rsidR="00DC6628" w:rsidRDefault="00E3556F">
      <w:pPr>
        <w:spacing w:after="98" w:line="297" w:lineRule="auto"/>
        <w:ind w:left="-119" w:right="590"/>
      </w:pPr>
      <w:r>
        <w:rPr>
          <w:bCs/>
          <w:szCs w:val="36"/>
          <w:rtl/>
        </w:rPr>
        <w:t xml:space="preserve">الشكل) </w:t>
      </w:r>
      <w:r>
        <w:rPr>
          <w:bCs/>
          <w:szCs w:val="36"/>
        </w:rPr>
        <w:t>5</w:t>
      </w:r>
      <w:r>
        <w:rPr>
          <w:bCs/>
          <w:szCs w:val="36"/>
          <w:rtl/>
        </w:rPr>
        <w:t xml:space="preserve">( ص) </w:t>
      </w:r>
      <w:r>
        <w:rPr>
          <w:bCs/>
          <w:szCs w:val="36"/>
        </w:rPr>
        <w:t>92</w:t>
      </w:r>
      <w:r>
        <w:rPr>
          <w:bCs/>
          <w:szCs w:val="36"/>
          <w:rtl/>
        </w:rPr>
        <w:t xml:space="preserve">( خريطة الحضارات القديمة في اليمن المطلوب المسطحات المائية التي  يشرف عليها اليمن فقط أما </w:t>
      </w:r>
      <w:r>
        <w:rPr>
          <w:bCs/>
          <w:szCs w:val="36"/>
          <w:shd w:val="clear" w:color="auto" w:fill="FFFF00"/>
          <w:rtl/>
        </w:rPr>
        <w:t>مواقع الحضارات على الخريطة غير مطلوب.</w:t>
      </w:r>
      <w:r>
        <w:rPr>
          <w:bCs/>
          <w:szCs w:val="36"/>
          <w:rtl/>
        </w:rPr>
        <w:t xml:space="preserve">  </w:t>
      </w:r>
    </w:p>
    <w:p w14:paraId="0BED1EF1" w14:textId="77777777" w:rsidR="00DC6628" w:rsidRDefault="00E3556F">
      <w:pPr>
        <w:bidi w:val="0"/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sectPr w:rsidR="00DC6628">
      <w:pgSz w:w="11909" w:h="16834"/>
      <w:pgMar w:top="1440" w:right="303" w:bottom="1440" w:left="487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13AA"/>
    <w:multiLevelType w:val="hybridMultilevel"/>
    <w:tmpl w:val="FFFFFFFF"/>
    <w:lvl w:ilvl="0" w:tplc="25A46C2A">
      <w:start w:val="1"/>
      <w:numFmt w:val="decimal"/>
      <w:lvlText w:val="%1-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99E1CBE">
      <w:start w:val="1"/>
      <w:numFmt w:val="lowerLetter"/>
      <w:lvlText w:val="%2"/>
      <w:lvlJc w:val="left"/>
      <w:pPr>
        <w:ind w:left="11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F90FE76">
      <w:start w:val="1"/>
      <w:numFmt w:val="lowerRoman"/>
      <w:lvlText w:val="%3"/>
      <w:lvlJc w:val="left"/>
      <w:pPr>
        <w:ind w:left="18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A2CCE208">
      <w:start w:val="1"/>
      <w:numFmt w:val="decimal"/>
      <w:lvlText w:val="%4"/>
      <w:lvlJc w:val="left"/>
      <w:pPr>
        <w:ind w:left="26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1CC0802">
      <w:start w:val="1"/>
      <w:numFmt w:val="lowerLetter"/>
      <w:lvlText w:val="%5"/>
      <w:lvlJc w:val="left"/>
      <w:pPr>
        <w:ind w:left="3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1BC6DA4">
      <w:start w:val="1"/>
      <w:numFmt w:val="lowerRoman"/>
      <w:lvlText w:val="%6"/>
      <w:lvlJc w:val="left"/>
      <w:pPr>
        <w:ind w:left="40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24CC19A">
      <w:start w:val="1"/>
      <w:numFmt w:val="decimal"/>
      <w:lvlText w:val="%7"/>
      <w:lvlJc w:val="left"/>
      <w:pPr>
        <w:ind w:left="47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9E6B23C">
      <w:start w:val="1"/>
      <w:numFmt w:val="lowerLetter"/>
      <w:lvlText w:val="%8"/>
      <w:lvlJc w:val="left"/>
      <w:pPr>
        <w:ind w:left="54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586A3F6">
      <w:start w:val="1"/>
      <w:numFmt w:val="lowerRoman"/>
      <w:lvlText w:val="%9"/>
      <w:lvlJc w:val="left"/>
      <w:pPr>
        <w:ind w:left="62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850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1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28"/>
    <w:rsid w:val="00695E8D"/>
    <w:rsid w:val="00DC6628"/>
    <w:rsid w:val="00E3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F9E43"/>
  <w15:docId w15:val="{41D52B2D-BCEB-5342-8472-92279F40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4" w:line="388" w:lineRule="auto"/>
      <w:ind w:left="972" w:right="2679" w:firstLine="91"/>
      <w:jc w:val="right"/>
    </w:pPr>
    <w:rPr>
      <w:rFonts w:ascii="Arial" w:eastAsia="Arial" w:hAnsi="Arial" w:cs="Arial"/>
      <w:b/>
      <w:color w:val="000000"/>
      <w:sz w:val="3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BTRM2</dc:creator>
  <cp:keywords/>
  <cp:lastModifiedBy>Wejdan  AlQaraleh</cp:lastModifiedBy>
  <cp:revision>2</cp:revision>
  <dcterms:created xsi:type="dcterms:W3CDTF">2025-12-21T13:00:00Z</dcterms:created>
  <dcterms:modified xsi:type="dcterms:W3CDTF">2025-12-21T13:00:00Z</dcterms:modified>
</cp:coreProperties>
</file>