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1600"/>
        <w:gridCol w:w="1060"/>
        <w:gridCol w:w="3512"/>
        <w:gridCol w:w="4023"/>
        <w:gridCol w:w="2661"/>
      </w:tblGrid>
      <w:tr w:rsidR="00EE0FF7" w:rsidRPr="00EE0FF7" w14:paraId="12909EBD" w14:textId="77777777" w:rsidTr="695EEC12">
        <w:tc>
          <w:tcPr>
            <w:tcW w:w="787" w:type="dxa"/>
            <w:shd w:val="clear" w:color="auto" w:fill="FBE4D5" w:themeFill="accent2" w:themeFillTint="33"/>
          </w:tcPr>
          <w:p w14:paraId="1D734FAD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0" w:name="_Hlk176378928"/>
            <w:r>
              <w:rPr>
                <w:rFonts w:hint="cs"/>
                <w:b/>
                <w:bCs/>
                <w:sz w:val="36"/>
                <w:szCs w:val="36"/>
                <w:rtl/>
                <w:lang w:val="en-GB"/>
              </w:rPr>
              <w:t>ا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لرقم </w:t>
            </w:r>
          </w:p>
        </w:tc>
        <w:tc>
          <w:tcPr>
            <w:tcW w:w="2660" w:type="dxa"/>
            <w:gridSpan w:val="2"/>
            <w:shd w:val="clear" w:color="auto" w:fill="FBE4D5" w:themeFill="accent2" w:themeFillTint="33"/>
          </w:tcPr>
          <w:p w14:paraId="6BC45C8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</w:tcPr>
          <w:p w14:paraId="671EF8E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</w:tcPr>
          <w:p w14:paraId="2A4020AC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</w:tcPr>
          <w:p w14:paraId="79321D07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463CFE" w:rsidRPr="00EE0FF7" w14:paraId="6FF84457" w14:textId="77777777" w:rsidTr="695EEC12">
        <w:tc>
          <w:tcPr>
            <w:tcW w:w="787" w:type="dxa"/>
          </w:tcPr>
          <w:p w14:paraId="5126829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  <w:gridSpan w:val="2"/>
          </w:tcPr>
          <w:p w14:paraId="7F6C3A83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  <w:p w14:paraId="4D6DA597" w14:textId="6965BF63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6BC74E54" w14:textId="2F57F0DE" w:rsidR="00463CFE" w:rsidRPr="00EE0FF7" w:rsidRDefault="1D736F3D" w:rsidP="695EEC1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95EEC12">
              <w:rPr>
                <w:b/>
                <w:bCs/>
                <w:sz w:val="36"/>
                <w:szCs w:val="36"/>
                <w:rtl/>
              </w:rPr>
              <w:t xml:space="preserve">مراتب الدين </w:t>
            </w:r>
          </w:p>
          <w:p w14:paraId="0276628F" w14:textId="1BCF70E4" w:rsidR="00463CFE" w:rsidRPr="00EE0FF7" w:rsidRDefault="1D736F3D" w:rsidP="00CE6D9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95EEC12">
              <w:rPr>
                <w:b/>
                <w:bCs/>
                <w:sz w:val="36"/>
                <w:szCs w:val="36"/>
                <w:rtl/>
              </w:rPr>
              <w:t>حفظ اللسان</w:t>
            </w:r>
          </w:p>
        </w:tc>
        <w:tc>
          <w:tcPr>
            <w:tcW w:w="4023" w:type="dxa"/>
          </w:tcPr>
          <w:p w14:paraId="12AFAD1E" w14:textId="56C6F23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8910EF8" w14:textId="15AADC0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0C32B249" w14:textId="77777777" w:rsidTr="695EEC12">
        <w:tc>
          <w:tcPr>
            <w:tcW w:w="787" w:type="dxa"/>
          </w:tcPr>
          <w:p w14:paraId="2262AE60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  <w:gridSpan w:val="2"/>
          </w:tcPr>
          <w:p w14:paraId="070AA0AC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التلاوة</w:t>
            </w:r>
          </w:p>
          <w:p w14:paraId="3EC85A96" w14:textId="760DB5F6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06AEA65E" w14:textId="61517C15" w:rsidR="00463CFE" w:rsidRPr="00EE0FF7" w:rsidRDefault="4B5A2C79" w:rsidP="695EEC1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95EEC12">
              <w:rPr>
                <w:b/>
                <w:bCs/>
                <w:sz w:val="36"/>
                <w:szCs w:val="36"/>
                <w:rtl/>
              </w:rPr>
              <w:t xml:space="preserve">امتحان التلاوة الشهر الثاني من </w:t>
            </w:r>
            <w:r w:rsidRPr="695EEC12">
              <w:rPr>
                <w:b/>
                <w:bCs/>
                <w:sz w:val="36"/>
                <w:szCs w:val="36"/>
              </w:rPr>
              <w:t>14</w:t>
            </w:r>
            <w:r w:rsidRPr="695EEC12">
              <w:rPr>
                <w:b/>
                <w:bCs/>
                <w:sz w:val="36"/>
                <w:szCs w:val="36"/>
                <w:rtl/>
              </w:rPr>
              <w:t xml:space="preserve"> علامة </w:t>
            </w:r>
          </w:p>
          <w:p w14:paraId="274811CC" w14:textId="7A82C858" w:rsidR="00463CFE" w:rsidRPr="00EE0FF7" w:rsidRDefault="4B5A2C79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95EEC12">
              <w:rPr>
                <w:b/>
                <w:bCs/>
                <w:sz w:val="36"/>
                <w:szCs w:val="36"/>
                <w:rtl/>
              </w:rPr>
              <w:t xml:space="preserve">حفظ غيبا آيات سورة القيامة </w:t>
            </w:r>
            <w:r w:rsidRPr="695EEC12">
              <w:rPr>
                <w:b/>
                <w:bCs/>
                <w:sz w:val="36"/>
                <w:szCs w:val="36"/>
              </w:rPr>
              <w:t>16</w:t>
            </w:r>
            <w:r w:rsidRPr="695EEC12">
              <w:rPr>
                <w:b/>
                <w:bCs/>
                <w:sz w:val="36"/>
                <w:szCs w:val="36"/>
                <w:rtl/>
              </w:rPr>
              <w:t>-</w:t>
            </w:r>
            <w:r w:rsidRPr="695EEC12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4023" w:type="dxa"/>
          </w:tcPr>
          <w:p w14:paraId="12DF88C4" w14:textId="09337CF5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248E8FE3" w14:textId="29464E38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00D018EC" w14:textId="77777777" w:rsidTr="695EEC12">
        <w:tc>
          <w:tcPr>
            <w:tcW w:w="787" w:type="dxa"/>
          </w:tcPr>
          <w:p w14:paraId="0FEE648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  <w:gridSpan w:val="2"/>
          </w:tcPr>
          <w:p w14:paraId="6CE14C50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  <w:p w14:paraId="47943A62" w14:textId="3DC2952A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1C908E2E" w14:textId="2377A616" w:rsidR="00463CFE" w:rsidRPr="00EE0FF7" w:rsidRDefault="30A8BAF9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 w:rsidRPr="67E32CA4">
              <w:rPr>
                <w:b/>
                <w:bCs/>
                <w:sz w:val="36"/>
                <w:szCs w:val="36"/>
                <w:rtl/>
              </w:rPr>
              <w:t>شغف القراءة</w:t>
            </w:r>
          </w:p>
        </w:tc>
        <w:tc>
          <w:tcPr>
            <w:tcW w:w="4023" w:type="dxa"/>
          </w:tcPr>
          <w:p w14:paraId="70AB469C" w14:textId="344284A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5C0CEF2" w14:textId="174D88D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EAA24A2" w14:textId="77777777" w:rsidTr="695EEC12">
        <w:tc>
          <w:tcPr>
            <w:tcW w:w="787" w:type="dxa"/>
          </w:tcPr>
          <w:p w14:paraId="4A58C4B7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  <w:gridSpan w:val="2"/>
          </w:tcPr>
          <w:p w14:paraId="2DF06081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اللغة الإنجليزية</w:t>
            </w:r>
          </w:p>
          <w:p w14:paraId="4A7F760D" w14:textId="1A399406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16E0A04D" w14:textId="79D2FFCA" w:rsidR="00463CFE" w:rsidRPr="00EE0FF7" w:rsidRDefault="008E7AE2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</w:rPr>
              <w:t xml:space="preserve">Writing + listening + speaking </w:t>
            </w:r>
          </w:p>
        </w:tc>
        <w:tc>
          <w:tcPr>
            <w:tcW w:w="4023" w:type="dxa"/>
          </w:tcPr>
          <w:p w14:paraId="427259B4" w14:textId="76E7CD16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37E81CEB" w14:textId="2847B9AA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EA98FBA" w14:textId="77777777" w:rsidTr="695EEC12">
        <w:tc>
          <w:tcPr>
            <w:tcW w:w="787" w:type="dxa"/>
          </w:tcPr>
          <w:p w14:paraId="404C3CB5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  <w:gridSpan w:val="2"/>
          </w:tcPr>
          <w:p w14:paraId="637ED5A0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الرياضيات </w:t>
            </w:r>
          </w:p>
          <w:p w14:paraId="47C1CE22" w14:textId="79B302C9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710DDB25" w14:textId="7FBB85A6" w:rsidR="00AF55FE" w:rsidRPr="00EE0FF7" w:rsidRDefault="670E7592" w:rsidP="00AF55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F6DCBB9">
              <w:rPr>
                <w:b/>
                <w:bCs/>
                <w:sz w:val="36"/>
                <w:szCs w:val="36"/>
                <w:rtl/>
              </w:rPr>
              <w:t>النسب المثلثية + النسب المثلثية للزوا</w:t>
            </w:r>
            <w:r w:rsidR="156D5F39" w:rsidRPr="1F6DCBB9">
              <w:rPr>
                <w:b/>
                <w:bCs/>
                <w:sz w:val="36"/>
                <w:szCs w:val="36"/>
                <w:rtl/>
              </w:rPr>
              <w:t>يا ضمن الدورة الواحدة</w:t>
            </w:r>
          </w:p>
        </w:tc>
        <w:tc>
          <w:tcPr>
            <w:tcW w:w="4023" w:type="dxa"/>
          </w:tcPr>
          <w:p w14:paraId="3B9D10C1" w14:textId="35B3BDB4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13988EC3" w14:textId="4B816DD8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73D9EDCD" w14:textId="77777777" w:rsidTr="695EEC12">
        <w:tc>
          <w:tcPr>
            <w:tcW w:w="787" w:type="dxa"/>
          </w:tcPr>
          <w:p w14:paraId="29FBB7F3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  <w:gridSpan w:val="2"/>
          </w:tcPr>
          <w:p w14:paraId="1C2234C0" w14:textId="0F2EAFEB" w:rsidR="00463CFE" w:rsidRDefault="002A25CF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الأحياء </w:t>
            </w:r>
          </w:p>
          <w:p w14:paraId="38CCB5E7" w14:textId="13D637AA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206B237B" w14:textId="24ACFE62" w:rsidR="00463CFE" w:rsidRPr="00EE0FF7" w:rsidRDefault="119C3C8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99E7667">
              <w:rPr>
                <w:b/>
                <w:bCs/>
                <w:sz w:val="36"/>
                <w:szCs w:val="36"/>
                <w:rtl/>
              </w:rPr>
              <w:t xml:space="preserve">النقل الجيني في البكتيريا </w:t>
            </w:r>
          </w:p>
        </w:tc>
        <w:tc>
          <w:tcPr>
            <w:tcW w:w="4023" w:type="dxa"/>
          </w:tcPr>
          <w:p w14:paraId="493CE0E0" w14:textId="715B58A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3F8BDE3F" w14:textId="3F6A701A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1ECF1BA1" w14:textId="77777777" w:rsidTr="695EEC12">
        <w:trPr>
          <w:trHeight w:val="148"/>
        </w:trPr>
        <w:tc>
          <w:tcPr>
            <w:tcW w:w="787" w:type="dxa"/>
            <w:vMerge w:val="restart"/>
          </w:tcPr>
          <w:p w14:paraId="0A84C64A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1600" w:type="dxa"/>
            <w:vMerge w:val="restart"/>
          </w:tcPr>
          <w:p w14:paraId="684FE922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الاجتماعيات </w:t>
            </w:r>
          </w:p>
        </w:tc>
        <w:tc>
          <w:tcPr>
            <w:tcW w:w="1060" w:type="dxa"/>
          </w:tcPr>
          <w:p w14:paraId="450D83B9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تاريخ </w:t>
            </w:r>
          </w:p>
          <w:p w14:paraId="22B7BF41" w14:textId="674E61DF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512" w:type="dxa"/>
          </w:tcPr>
          <w:p w14:paraId="7E30E731" w14:textId="2FF5DDB8" w:rsidR="00463CFE" w:rsidRPr="00EE0FF7" w:rsidRDefault="250B01D5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CF7159E">
              <w:rPr>
                <w:b/>
                <w:bCs/>
                <w:sz w:val="36"/>
                <w:szCs w:val="36"/>
                <w:rtl/>
              </w:rPr>
              <w:t>الوطن العربي في ظل الحكم العثماني</w:t>
            </w:r>
          </w:p>
        </w:tc>
        <w:tc>
          <w:tcPr>
            <w:tcW w:w="4023" w:type="dxa"/>
          </w:tcPr>
          <w:p w14:paraId="3522470D" w14:textId="7BF411CA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F0C881F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5232439" w14:textId="77777777" w:rsidTr="695EEC12">
        <w:trPr>
          <w:trHeight w:val="148"/>
        </w:trPr>
        <w:tc>
          <w:tcPr>
            <w:tcW w:w="787" w:type="dxa"/>
            <w:vMerge/>
          </w:tcPr>
          <w:p w14:paraId="772C10DF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00" w:type="dxa"/>
            <w:vMerge/>
          </w:tcPr>
          <w:p w14:paraId="7090336B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60" w:type="dxa"/>
          </w:tcPr>
          <w:p w14:paraId="6ED3CA4D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جغرافيا </w:t>
            </w:r>
          </w:p>
          <w:p w14:paraId="67118C2D" w14:textId="328336A3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273B8160" w14:textId="41B7C6E6" w:rsidR="00463CFE" w:rsidRPr="00EE0FF7" w:rsidRDefault="7E6A0F1F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CF7159E">
              <w:rPr>
                <w:b/>
                <w:bCs/>
                <w:sz w:val="36"/>
                <w:szCs w:val="36"/>
                <w:rtl/>
              </w:rPr>
              <w:t>الخرائط الموضوعية</w:t>
            </w:r>
          </w:p>
        </w:tc>
        <w:tc>
          <w:tcPr>
            <w:tcW w:w="4023" w:type="dxa"/>
          </w:tcPr>
          <w:p w14:paraId="30DF1059" w14:textId="180E38D4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8830351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231CB39B" w14:textId="77777777" w:rsidTr="695EEC12">
        <w:trPr>
          <w:trHeight w:val="148"/>
        </w:trPr>
        <w:tc>
          <w:tcPr>
            <w:tcW w:w="787" w:type="dxa"/>
            <w:vMerge/>
          </w:tcPr>
          <w:p w14:paraId="40318AD4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00" w:type="dxa"/>
            <w:vMerge/>
          </w:tcPr>
          <w:p w14:paraId="47A7C4FA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60" w:type="dxa"/>
          </w:tcPr>
          <w:p w14:paraId="0A3C7C1F" w14:textId="7FCFFE8F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تربية وطنية </w:t>
            </w:r>
          </w:p>
        </w:tc>
        <w:tc>
          <w:tcPr>
            <w:tcW w:w="3512" w:type="dxa"/>
          </w:tcPr>
          <w:p w14:paraId="4D7267CF" w14:textId="18DAD1BD" w:rsidR="00463CFE" w:rsidRPr="00EE0FF7" w:rsidRDefault="0CAE98CF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CF7159E">
              <w:rPr>
                <w:b/>
                <w:bCs/>
                <w:sz w:val="36"/>
                <w:szCs w:val="36"/>
                <w:rtl/>
              </w:rPr>
              <w:t xml:space="preserve">العمل بالمشاريع </w:t>
            </w:r>
          </w:p>
        </w:tc>
        <w:tc>
          <w:tcPr>
            <w:tcW w:w="4023" w:type="dxa"/>
          </w:tcPr>
          <w:p w14:paraId="39055308" w14:textId="406DCE5E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1C4F23CA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14:paraId="661AA2EF" w14:textId="77777777" w:rsidR="00644252" w:rsidRDefault="00644252" w:rsidP="00463CFE">
      <w:pPr>
        <w:bidi/>
        <w:rPr>
          <w:b/>
          <w:bCs/>
          <w:sz w:val="36"/>
          <w:szCs w:val="36"/>
          <w:rtl/>
        </w:rPr>
      </w:pPr>
    </w:p>
    <w:tbl>
      <w:tblPr>
        <w:tblStyle w:val="a3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="00463CFE" w:rsidRPr="00463CFE" w14:paraId="6BD1186C" w14:textId="77777777" w:rsidTr="6EAA7056">
        <w:tc>
          <w:tcPr>
            <w:tcW w:w="787" w:type="dxa"/>
            <w:shd w:val="clear" w:color="auto" w:fill="FBE4D5" w:themeFill="accent2" w:themeFillTint="33"/>
          </w:tcPr>
          <w:p w14:paraId="79038858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</w:tcPr>
          <w:p w14:paraId="17928D89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</w:tcPr>
          <w:p w14:paraId="6C4C7418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 xml:space="preserve">المادة التي سيتم قطعها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</w:tcPr>
          <w:p w14:paraId="4C0EA6D1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</w:tcPr>
          <w:p w14:paraId="6922818E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463CFE" w:rsidRPr="00463CFE" w14:paraId="64E63DBD" w14:textId="77777777" w:rsidTr="6EAA7056">
        <w:tc>
          <w:tcPr>
            <w:tcW w:w="787" w:type="dxa"/>
          </w:tcPr>
          <w:p w14:paraId="4FA2E065" w14:textId="39FF9B7E" w:rsidR="00463CFE" w:rsidRPr="00463CFE" w:rsidRDefault="00F60D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</w:tcPr>
          <w:p w14:paraId="0051F1F7" w14:textId="4CAD9D07" w:rsidR="00463CFE" w:rsidRPr="00463CFE" w:rsidRDefault="00F60D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3AC479E">
              <w:rPr>
                <w:b/>
                <w:bCs/>
                <w:sz w:val="36"/>
                <w:szCs w:val="36"/>
                <w:rtl/>
              </w:rPr>
              <w:t>ثقافة مالية</w:t>
            </w:r>
          </w:p>
        </w:tc>
        <w:tc>
          <w:tcPr>
            <w:tcW w:w="3512" w:type="dxa"/>
          </w:tcPr>
          <w:p w14:paraId="62BC379E" w14:textId="53595EF6" w:rsidR="00463CFE" w:rsidRPr="00463CFE" w:rsidRDefault="068FEB9F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7E32CA4">
              <w:rPr>
                <w:b/>
                <w:bCs/>
                <w:sz w:val="36"/>
                <w:szCs w:val="36"/>
                <w:rtl/>
              </w:rPr>
              <w:t>حل أسئلة الوحدة الأولى</w:t>
            </w:r>
          </w:p>
        </w:tc>
        <w:tc>
          <w:tcPr>
            <w:tcW w:w="4023" w:type="dxa"/>
          </w:tcPr>
          <w:p w14:paraId="69AE8CA7" w14:textId="49C5AEFB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6856CC3D" w14:textId="1B9BA11F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463CFE" w14:paraId="7D9B62CE" w14:textId="77777777" w:rsidTr="6EAA7056">
        <w:tc>
          <w:tcPr>
            <w:tcW w:w="787" w:type="dxa"/>
          </w:tcPr>
          <w:p w14:paraId="3791911E" w14:textId="5EB5834B" w:rsidR="00463CFE" w:rsidRPr="00463CFE" w:rsidRDefault="001C2697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2660" w:type="dxa"/>
          </w:tcPr>
          <w:p w14:paraId="492094E3" w14:textId="2F2A81F6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 xml:space="preserve">الحاسوب </w:t>
            </w:r>
          </w:p>
        </w:tc>
        <w:tc>
          <w:tcPr>
            <w:tcW w:w="3512" w:type="dxa"/>
          </w:tcPr>
          <w:p w14:paraId="01FCA9F3" w14:textId="0BF47FFE" w:rsidR="00463CFE" w:rsidRPr="00463CFE" w:rsidRDefault="0C26323C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7414347F">
              <w:rPr>
                <w:b/>
                <w:bCs/>
                <w:sz w:val="36"/>
                <w:szCs w:val="36"/>
                <w:rtl/>
              </w:rPr>
              <w:t xml:space="preserve">مقدمة في تطوير الألعاب الإلكترونية </w:t>
            </w:r>
          </w:p>
        </w:tc>
        <w:tc>
          <w:tcPr>
            <w:tcW w:w="4023" w:type="dxa"/>
          </w:tcPr>
          <w:p w14:paraId="55108ED1" w14:textId="38866965" w:rsidR="00463CFE" w:rsidRPr="00463CFE" w:rsidRDefault="0C26323C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227E3A89">
              <w:rPr>
                <w:b/>
                <w:bCs/>
                <w:sz w:val="36"/>
                <w:szCs w:val="36"/>
                <w:rtl/>
              </w:rPr>
              <w:t xml:space="preserve">مهام عملية بالحصة </w:t>
            </w:r>
          </w:p>
        </w:tc>
        <w:tc>
          <w:tcPr>
            <w:tcW w:w="2661" w:type="dxa"/>
          </w:tcPr>
          <w:p w14:paraId="7743C2F7" w14:textId="5AB15DF6" w:rsidR="00463CFE" w:rsidRPr="00463CFE" w:rsidRDefault="0C26323C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227E3A89">
              <w:rPr>
                <w:b/>
                <w:bCs/>
                <w:sz w:val="36"/>
                <w:szCs w:val="36"/>
                <w:rtl/>
              </w:rPr>
              <w:t xml:space="preserve">ورقة عمل على التطبيق </w:t>
            </w:r>
          </w:p>
        </w:tc>
      </w:tr>
      <w:tr w:rsidR="00463CFE" w:rsidRPr="00463CFE" w14:paraId="01647FA8" w14:textId="77777777" w:rsidTr="6EAA7056">
        <w:tc>
          <w:tcPr>
            <w:tcW w:w="787" w:type="dxa"/>
          </w:tcPr>
          <w:p w14:paraId="4D2A7A63" w14:textId="224CE9F7" w:rsidR="00463CFE" w:rsidRPr="00463CFE" w:rsidRDefault="001C2697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2660" w:type="dxa"/>
          </w:tcPr>
          <w:p w14:paraId="08F649A2" w14:textId="5A00D9AD" w:rsidR="00463CFE" w:rsidRPr="00463CFE" w:rsidRDefault="002A25CF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الكيمياء </w:t>
            </w:r>
          </w:p>
        </w:tc>
        <w:tc>
          <w:tcPr>
            <w:tcW w:w="3512" w:type="dxa"/>
          </w:tcPr>
          <w:p w14:paraId="6B737655" w14:textId="5A9ACDC6" w:rsidR="00463CFE" w:rsidRPr="00463CFE" w:rsidRDefault="7A0EDDFF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EAA7056">
              <w:rPr>
                <w:b/>
                <w:bCs/>
                <w:sz w:val="36"/>
                <w:szCs w:val="36"/>
                <w:rtl/>
              </w:rPr>
              <w:t>الخصائص الدورية</w:t>
            </w:r>
          </w:p>
        </w:tc>
        <w:tc>
          <w:tcPr>
            <w:tcW w:w="4023" w:type="dxa"/>
          </w:tcPr>
          <w:p w14:paraId="478F9AB5" w14:textId="3149D09E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6B2EE718" w14:textId="46E744DE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463CFE" w14:paraId="11CE52EF" w14:textId="77777777" w:rsidTr="6EAA7056">
        <w:tc>
          <w:tcPr>
            <w:tcW w:w="787" w:type="dxa"/>
          </w:tcPr>
          <w:p w14:paraId="16901FB9" w14:textId="7014311B" w:rsidR="00463CFE" w:rsidRPr="00463CFE" w:rsidRDefault="001C269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2660" w:type="dxa"/>
          </w:tcPr>
          <w:p w14:paraId="321DBC59" w14:textId="5DBF1F6B" w:rsidR="00463CFE" w:rsidRPr="00463CFE" w:rsidRDefault="002A25CF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الفيزياء </w:t>
            </w:r>
          </w:p>
        </w:tc>
        <w:tc>
          <w:tcPr>
            <w:tcW w:w="3512" w:type="dxa"/>
          </w:tcPr>
          <w:p w14:paraId="39CF6864" w14:textId="6096B17E" w:rsidR="00463CFE" w:rsidRPr="00463CFE" w:rsidRDefault="007B270C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الحركة في بعد واحد</w:t>
            </w:r>
          </w:p>
        </w:tc>
        <w:tc>
          <w:tcPr>
            <w:tcW w:w="4023" w:type="dxa"/>
          </w:tcPr>
          <w:p w14:paraId="64E497CC" w14:textId="77777777" w:rsidR="00463CFE" w:rsidRP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30A05449" w14:textId="77777777" w:rsidR="00463CFE" w:rsidRP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463CFE" w14:paraId="41FADB00" w14:textId="77777777" w:rsidTr="6EAA7056">
        <w:tc>
          <w:tcPr>
            <w:tcW w:w="787" w:type="dxa"/>
          </w:tcPr>
          <w:p w14:paraId="626138A6" w14:textId="08FD9565" w:rsidR="00463CFE" w:rsidRPr="00463CFE" w:rsidRDefault="001C269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2660" w:type="dxa"/>
          </w:tcPr>
          <w:p w14:paraId="307D8878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b/>
                <w:bCs/>
                <w:sz w:val="36"/>
                <w:szCs w:val="36"/>
              </w:rPr>
              <w:t xml:space="preserve">Math </w:t>
            </w:r>
          </w:p>
          <w:p w14:paraId="46C73343" w14:textId="5421D1E1" w:rsidR="00463CFE" w:rsidRP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512" w:type="dxa"/>
          </w:tcPr>
          <w:p w14:paraId="2259B75A" w14:textId="0A4269C2" w:rsidR="00463CFE" w:rsidRPr="00463CFE" w:rsidRDefault="615D1D5F" w:rsidP="281EADA0">
            <w:pPr>
              <w:jc w:val="center"/>
              <w:rPr>
                <w:b/>
                <w:bCs/>
                <w:sz w:val="36"/>
                <w:szCs w:val="36"/>
              </w:rPr>
            </w:pPr>
            <w:r w:rsidRPr="281EADA0">
              <w:rPr>
                <w:b/>
                <w:bCs/>
                <w:sz w:val="36"/>
                <w:szCs w:val="36"/>
              </w:rPr>
              <w:t>Quadrilaterals</w:t>
            </w:r>
          </w:p>
          <w:p w14:paraId="63066DF3" w14:textId="2F9642DA" w:rsidR="00463CFE" w:rsidRPr="00463CFE" w:rsidRDefault="00463CFE" w:rsidP="00F91A5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023" w:type="dxa"/>
          </w:tcPr>
          <w:p w14:paraId="08B4F09A" w14:textId="7CBF1638" w:rsidR="00463CFE" w:rsidRPr="00463CFE" w:rsidRDefault="615D1D5F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281EADA0">
              <w:rPr>
                <w:b/>
                <w:bCs/>
                <w:sz w:val="36"/>
                <w:szCs w:val="36"/>
              </w:rPr>
              <w:t xml:space="preserve">Will be assigned </w:t>
            </w:r>
          </w:p>
        </w:tc>
        <w:tc>
          <w:tcPr>
            <w:tcW w:w="2661" w:type="dxa"/>
          </w:tcPr>
          <w:p w14:paraId="207EF7F3" w14:textId="021A06F2" w:rsidR="00463CFE" w:rsidRPr="00463CFE" w:rsidRDefault="615D1D5F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281EADA0">
              <w:rPr>
                <w:b/>
                <w:bCs/>
                <w:sz w:val="36"/>
                <w:szCs w:val="36"/>
                <w:rtl/>
              </w:rPr>
              <w:t>-</w:t>
            </w:r>
          </w:p>
        </w:tc>
      </w:tr>
      <w:tr w:rsidR="00463CFE" w:rsidRPr="00463CFE" w14:paraId="7E104921" w14:textId="77777777" w:rsidTr="6EAA7056">
        <w:tc>
          <w:tcPr>
            <w:tcW w:w="787" w:type="dxa"/>
          </w:tcPr>
          <w:p w14:paraId="422287BA" w14:textId="0676A527" w:rsidR="00463CFE" w:rsidRPr="00463CFE" w:rsidRDefault="001C269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13</w:t>
            </w:r>
          </w:p>
        </w:tc>
        <w:tc>
          <w:tcPr>
            <w:tcW w:w="2660" w:type="dxa"/>
          </w:tcPr>
          <w:p w14:paraId="3F8ACCA5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b/>
                <w:bCs/>
                <w:sz w:val="36"/>
                <w:szCs w:val="36"/>
              </w:rPr>
              <w:t>Science</w:t>
            </w:r>
          </w:p>
          <w:p w14:paraId="41BDC802" w14:textId="5AE9345D" w:rsidR="00463CFE" w:rsidRP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512" w:type="dxa"/>
          </w:tcPr>
          <w:p w14:paraId="28AEBB9C" w14:textId="205E258C" w:rsidR="00463CFE" w:rsidRPr="007E0B68" w:rsidRDefault="7A7287DD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  <w:lang w:val="en-GB"/>
              </w:rPr>
            </w:pPr>
            <w:r w:rsidRPr="6EAA7056">
              <w:rPr>
                <w:b/>
                <w:bCs/>
                <w:sz w:val="36"/>
                <w:szCs w:val="36"/>
                <w:lang w:val="en-GB"/>
              </w:rPr>
              <w:t>METAL PROPETIES</w:t>
            </w:r>
          </w:p>
        </w:tc>
        <w:tc>
          <w:tcPr>
            <w:tcW w:w="4023" w:type="dxa"/>
          </w:tcPr>
          <w:p w14:paraId="52602311" w14:textId="31B46986" w:rsidR="00463CFE" w:rsidRPr="007E0B68" w:rsidRDefault="00463CFE" w:rsidP="007E0B68">
            <w:pPr>
              <w:bidi/>
              <w:rPr>
                <w:b/>
                <w:bCs/>
                <w:sz w:val="36"/>
                <w:szCs w:val="36"/>
                <w:rtl/>
                <w:lang w:val="en-GB"/>
              </w:rPr>
            </w:pPr>
          </w:p>
        </w:tc>
        <w:tc>
          <w:tcPr>
            <w:tcW w:w="2661" w:type="dxa"/>
          </w:tcPr>
          <w:p w14:paraId="4D2E2362" w14:textId="3F567BEA" w:rsidR="00463CFE" w:rsidRP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2A25CF" w:rsidRPr="00463CFE" w14:paraId="14A28BA2" w14:textId="77777777" w:rsidTr="6EAA7056">
        <w:tc>
          <w:tcPr>
            <w:tcW w:w="787" w:type="dxa"/>
          </w:tcPr>
          <w:p w14:paraId="64E9F651" w14:textId="75A80CB1" w:rsidR="002A25CF" w:rsidRDefault="001C269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14</w:t>
            </w:r>
          </w:p>
        </w:tc>
        <w:tc>
          <w:tcPr>
            <w:tcW w:w="2660" w:type="dxa"/>
          </w:tcPr>
          <w:p w14:paraId="7E9B68F9" w14:textId="21B82355" w:rsidR="002A25CF" w:rsidRPr="00463CFE" w:rsidRDefault="002A25CF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علوم الارض </w:t>
            </w:r>
          </w:p>
        </w:tc>
        <w:tc>
          <w:tcPr>
            <w:tcW w:w="3512" w:type="dxa"/>
          </w:tcPr>
          <w:p w14:paraId="2B1719B6" w14:textId="01B6841C" w:rsidR="002A25CF" w:rsidRPr="00463CFE" w:rsidRDefault="01D6325D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99E7667">
              <w:rPr>
                <w:b/>
                <w:bCs/>
                <w:sz w:val="36"/>
                <w:szCs w:val="36"/>
                <w:rtl/>
              </w:rPr>
              <w:t xml:space="preserve">المجموعات الشمسية </w:t>
            </w:r>
          </w:p>
        </w:tc>
        <w:tc>
          <w:tcPr>
            <w:tcW w:w="4023" w:type="dxa"/>
          </w:tcPr>
          <w:p w14:paraId="30421B55" w14:textId="77777777" w:rsidR="002A25CF" w:rsidRPr="00463CFE" w:rsidRDefault="002A25CF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31F58E7" w14:textId="4C07BC5C" w:rsidR="002A25CF" w:rsidRPr="00463CFE" w:rsidRDefault="002A25CF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3AC479E" w14:paraId="19DDB7F2" w14:textId="77777777" w:rsidTr="6EAA7056">
        <w:trPr>
          <w:trHeight w:val="300"/>
        </w:trPr>
        <w:tc>
          <w:tcPr>
            <w:tcW w:w="787" w:type="dxa"/>
          </w:tcPr>
          <w:p w14:paraId="321C86D4" w14:textId="5F50BFCA" w:rsidR="720D1263" w:rsidRDefault="001C2697" w:rsidP="03AC479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2660" w:type="dxa"/>
          </w:tcPr>
          <w:p w14:paraId="1F8708F1" w14:textId="03EF8114" w:rsidR="720D1263" w:rsidRDefault="00F60DFE" w:rsidP="03AC479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بحث علمي</w:t>
            </w:r>
          </w:p>
        </w:tc>
        <w:tc>
          <w:tcPr>
            <w:tcW w:w="3512" w:type="dxa"/>
          </w:tcPr>
          <w:p w14:paraId="0FC27270" w14:textId="6A9D030C" w:rsidR="720D1263" w:rsidRDefault="6A06D955" w:rsidP="03AC479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99E7667">
              <w:rPr>
                <w:b/>
                <w:bCs/>
                <w:sz w:val="36"/>
                <w:szCs w:val="36"/>
                <w:rtl/>
              </w:rPr>
              <w:t>ادوات البح</w:t>
            </w:r>
          </w:p>
        </w:tc>
        <w:tc>
          <w:tcPr>
            <w:tcW w:w="4023" w:type="dxa"/>
          </w:tcPr>
          <w:p w14:paraId="6F64023F" w14:textId="7877F583" w:rsidR="720D1263" w:rsidRDefault="720D1263" w:rsidP="4F93312F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5D0EFC25" w14:textId="52817BCB" w:rsidR="03AC479E" w:rsidRDefault="03AC479E" w:rsidP="03AC479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7A8CEBB1" w14:textId="1CA34E51" w:rsidR="009D2630" w:rsidRPr="00EE0FF7" w:rsidRDefault="00463CFE" w:rsidP="00463CFE">
      <w:pPr>
        <w:bidi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ملاحظات : </w:t>
      </w:r>
    </w:p>
    <w:sectPr w:rsidR="009D2630" w:rsidRPr="00EE0FF7" w:rsidSect="00F83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53826" w14:textId="77777777" w:rsidR="00256DD3" w:rsidRDefault="00256DD3" w:rsidP="00EE0FF7">
      <w:pPr>
        <w:spacing w:after="0" w:line="240" w:lineRule="auto"/>
      </w:pPr>
      <w:r>
        <w:separator/>
      </w:r>
    </w:p>
  </w:endnote>
  <w:endnote w:type="continuationSeparator" w:id="0">
    <w:p w14:paraId="208D5DA9" w14:textId="77777777" w:rsidR="00256DD3" w:rsidRDefault="00256DD3" w:rsidP="00EE0FF7">
      <w:pPr>
        <w:spacing w:after="0" w:line="240" w:lineRule="auto"/>
      </w:pPr>
      <w:r>
        <w:continuationSeparator/>
      </w:r>
    </w:p>
  </w:endnote>
  <w:endnote w:type="continuationNotice" w:id="1">
    <w:p w14:paraId="70100713" w14:textId="77777777" w:rsidR="00256DD3" w:rsidRDefault="00256D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F867" w14:textId="77777777" w:rsidR="004E58F6" w:rsidRDefault="004E58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B350" w14:textId="77777777" w:rsidR="004E58F6" w:rsidRDefault="004E58F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C9E4" w14:textId="77777777" w:rsidR="004E58F6" w:rsidRDefault="004E58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830B7" w14:textId="77777777" w:rsidR="00256DD3" w:rsidRDefault="00256DD3" w:rsidP="00EE0FF7">
      <w:pPr>
        <w:spacing w:after="0" w:line="240" w:lineRule="auto"/>
      </w:pPr>
      <w:r>
        <w:separator/>
      </w:r>
    </w:p>
  </w:footnote>
  <w:footnote w:type="continuationSeparator" w:id="0">
    <w:p w14:paraId="660C3535" w14:textId="77777777" w:rsidR="00256DD3" w:rsidRDefault="00256DD3" w:rsidP="00EE0FF7">
      <w:pPr>
        <w:spacing w:after="0" w:line="240" w:lineRule="auto"/>
      </w:pPr>
      <w:r>
        <w:continuationSeparator/>
      </w:r>
    </w:p>
  </w:footnote>
  <w:footnote w:type="continuationNotice" w:id="1">
    <w:p w14:paraId="39031D86" w14:textId="77777777" w:rsidR="00256DD3" w:rsidRDefault="00256D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A277" w14:textId="77777777" w:rsidR="004E58F6" w:rsidRDefault="004E58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2AB4" w14:textId="10700B3A" w:rsidR="00EE0FF7" w:rsidRDefault="009D2630" w:rsidP="00F83046">
    <w:pPr>
      <w:pStyle w:val="a4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FF7" w:rsidRP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F83046">
      <w:rPr>
        <w:rFonts w:hint="cs"/>
        <w:b/>
        <w:bCs/>
        <w:sz w:val="40"/>
        <w:szCs w:val="40"/>
        <w:rtl/>
        <w:lang w:bidi="ar-JO"/>
      </w:rPr>
      <w:t>العاشرأكاديمي</w:t>
    </w:r>
    <w:r w:rsidR="002A25CF">
      <w:rPr>
        <w:rFonts w:hint="cs"/>
        <w:b/>
        <w:bCs/>
        <w:sz w:val="40"/>
        <w:szCs w:val="40"/>
        <w:rtl/>
        <w:lang w:bidi="ar-JO"/>
      </w:rPr>
      <w:t xml:space="preserve"> </w:t>
    </w:r>
  </w:p>
  <w:p w14:paraId="729B56A3" w14:textId="77777777" w:rsidR="004B7AD9" w:rsidRDefault="004B7AD9" w:rsidP="004B7AD9">
    <w:pPr>
      <w:pStyle w:val="a4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>
      <w:rPr>
        <w:b/>
        <w:bCs/>
        <w:sz w:val="40"/>
        <w:szCs w:val="40"/>
        <w:lang w:bidi="ar-JO"/>
      </w:rPr>
      <w:t>9</w:t>
    </w:r>
    <w:r>
      <w:rPr>
        <w:b/>
        <w:bCs/>
        <w:sz w:val="40"/>
        <w:szCs w:val="40"/>
        <w:rtl/>
        <w:lang w:bidi="ar-JO"/>
      </w:rPr>
      <w:t>/</w:t>
    </w:r>
    <w:r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 الى الخميس</w:t>
    </w:r>
    <w:r>
      <w:rPr>
        <w:b/>
        <w:bCs/>
        <w:sz w:val="40"/>
        <w:szCs w:val="40"/>
        <w:lang w:bidi="ar-JO"/>
      </w:rPr>
      <w:t>13</w:t>
    </w:r>
    <w:r>
      <w:rPr>
        <w:b/>
        <w:bCs/>
        <w:sz w:val="40"/>
        <w:szCs w:val="40"/>
        <w:rtl/>
        <w:lang w:bidi="ar-JO"/>
      </w:rPr>
      <w:t>/</w:t>
    </w:r>
    <w:r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</w:t>
    </w:r>
  </w:p>
  <w:p w14:paraId="014490DF" w14:textId="17BF7DFB" w:rsidR="00820046" w:rsidRPr="00886CC5" w:rsidRDefault="00820046" w:rsidP="00F97DC0">
    <w:pPr>
      <w:pStyle w:val="a4"/>
      <w:bidi/>
      <w:jc w:val="center"/>
      <w:rPr>
        <w:b/>
        <w:bCs/>
        <w:sz w:val="40"/>
        <w:szCs w:val="40"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0C81" w14:textId="77777777" w:rsidR="004E58F6" w:rsidRDefault="004E58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3691C"/>
    <w:rsid w:val="000404AF"/>
    <w:rsid w:val="0004138B"/>
    <w:rsid w:val="00061C5D"/>
    <w:rsid w:val="0007403E"/>
    <w:rsid w:val="00085B16"/>
    <w:rsid w:val="000A6EEE"/>
    <w:rsid w:val="000B1484"/>
    <w:rsid w:val="000B27F7"/>
    <w:rsid w:val="000E5795"/>
    <w:rsid w:val="000EAC1F"/>
    <w:rsid w:val="00104C5F"/>
    <w:rsid w:val="00133072"/>
    <w:rsid w:val="0014287B"/>
    <w:rsid w:val="0014745B"/>
    <w:rsid w:val="001561C9"/>
    <w:rsid w:val="001C2697"/>
    <w:rsid w:val="001D1311"/>
    <w:rsid w:val="001E6797"/>
    <w:rsid w:val="001F63EC"/>
    <w:rsid w:val="00200B6B"/>
    <w:rsid w:val="00224262"/>
    <w:rsid w:val="00231115"/>
    <w:rsid w:val="002367C5"/>
    <w:rsid w:val="00256DD3"/>
    <w:rsid w:val="0028118D"/>
    <w:rsid w:val="00290FA8"/>
    <w:rsid w:val="002929DB"/>
    <w:rsid w:val="002A25CF"/>
    <w:rsid w:val="002A7F73"/>
    <w:rsid w:val="002B156B"/>
    <w:rsid w:val="002C7D44"/>
    <w:rsid w:val="002D64EB"/>
    <w:rsid w:val="002D6770"/>
    <w:rsid w:val="00300966"/>
    <w:rsid w:val="00303FA8"/>
    <w:rsid w:val="00313698"/>
    <w:rsid w:val="00331FF2"/>
    <w:rsid w:val="003940AA"/>
    <w:rsid w:val="00394F4A"/>
    <w:rsid w:val="00396090"/>
    <w:rsid w:val="003968A6"/>
    <w:rsid w:val="003C26F6"/>
    <w:rsid w:val="003D4C87"/>
    <w:rsid w:val="003E4CBC"/>
    <w:rsid w:val="00422FEE"/>
    <w:rsid w:val="00425934"/>
    <w:rsid w:val="004361E2"/>
    <w:rsid w:val="00451C31"/>
    <w:rsid w:val="00463CFE"/>
    <w:rsid w:val="00494B60"/>
    <w:rsid w:val="004A5B3B"/>
    <w:rsid w:val="004B7AD9"/>
    <w:rsid w:val="004C21CD"/>
    <w:rsid w:val="004E0B7C"/>
    <w:rsid w:val="004E3993"/>
    <w:rsid w:val="004E58F6"/>
    <w:rsid w:val="004F4758"/>
    <w:rsid w:val="004F6BB8"/>
    <w:rsid w:val="00512A0F"/>
    <w:rsid w:val="0051401D"/>
    <w:rsid w:val="00514D93"/>
    <w:rsid w:val="00527DB9"/>
    <w:rsid w:val="00542A97"/>
    <w:rsid w:val="005471A8"/>
    <w:rsid w:val="00547D13"/>
    <w:rsid w:val="00572456"/>
    <w:rsid w:val="00583039"/>
    <w:rsid w:val="0058507C"/>
    <w:rsid w:val="00594EB3"/>
    <w:rsid w:val="005B40E3"/>
    <w:rsid w:val="005B7C1B"/>
    <w:rsid w:val="005C5721"/>
    <w:rsid w:val="005F53D2"/>
    <w:rsid w:val="005F653E"/>
    <w:rsid w:val="00602D24"/>
    <w:rsid w:val="00614523"/>
    <w:rsid w:val="00615025"/>
    <w:rsid w:val="0062466A"/>
    <w:rsid w:val="00626FA2"/>
    <w:rsid w:val="00644252"/>
    <w:rsid w:val="0067159D"/>
    <w:rsid w:val="0067290D"/>
    <w:rsid w:val="00680D28"/>
    <w:rsid w:val="00686B76"/>
    <w:rsid w:val="00694087"/>
    <w:rsid w:val="0069494F"/>
    <w:rsid w:val="00695567"/>
    <w:rsid w:val="0069642D"/>
    <w:rsid w:val="006C3DC5"/>
    <w:rsid w:val="006D294C"/>
    <w:rsid w:val="006F3708"/>
    <w:rsid w:val="0070011C"/>
    <w:rsid w:val="00701D10"/>
    <w:rsid w:val="00712B34"/>
    <w:rsid w:val="007268FF"/>
    <w:rsid w:val="007614CD"/>
    <w:rsid w:val="00770066"/>
    <w:rsid w:val="007A79D7"/>
    <w:rsid w:val="007B2161"/>
    <w:rsid w:val="007B270C"/>
    <w:rsid w:val="007C06E6"/>
    <w:rsid w:val="007C7EF5"/>
    <w:rsid w:val="007D4449"/>
    <w:rsid w:val="007E0B68"/>
    <w:rsid w:val="007F58BA"/>
    <w:rsid w:val="00806C5B"/>
    <w:rsid w:val="008173CA"/>
    <w:rsid w:val="00820046"/>
    <w:rsid w:val="008550B2"/>
    <w:rsid w:val="008571BF"/>
    <w:rsid w:val="00871C77"/>
    <w:rsid w:val="00886CC5"/>
    <w:rsid w:val="008A00C0"/>
    <w:rsid w:val="008C0436"/>
    <w:rsid w:val="008E7AE2"/>
    <w:rsid w:val="00913C8E"/>
    <w:rsid w:val="009162D8"/>
    <w:rsid w:val="00947A2D"/>
    <w:rsid w:val="00955F73"/>
    <w:rsid w:val="00981CF0"/>
    <w:rsid w:val="009C33D3"/>
    <w:rsid w:val="009C36AF"/>
    <w:rsid w:val="009D2630"/>
    <w:rsid w:val="009D2996"/>
    <w:rsid w:val="00A277B3"/>
    <w:rsid w:val="00A30250"/>
    <w:rsid w:val="00A307D8"/>
    <w:rsid w:val="00A318C2"/>
    <w:rsid w:val="00A54C8F"/>
    <w:rsid w:val="00A57583"/>
    <w:rsid w:val="00A71D42"/>
    <w:rsid w:val="00A950EB"/>
    <w:rsid w:val="00AC188C"/>
    <w:rsid w:val="00AD767C"/>
    <w:rsid w:val="00AF55FE"/>
    <w:rsid w:val="00B02976"/>
    <w:rsid w:val="00B13E45"/>
    <w:rsid w:val="00B1702B"/>
    <w:rsid w:val="00B278AB"/>
    <w:rsid w:val="00B93277"/>
    <w:rsid w:val="00BA1234"/>
    <w:rsid w:val="00BA748C"/>
    <w:rsid w:val="00BC77CB"/>
    <w:rsid w:val="00BE76B7"/>
    <w:rsid w:val="00C02DCE"/>
    <w:rsid w:val="00C054C9"/>
    <w:rsid w:val="00C06CAC"/>
    <w:rsid w:val="00C21893"/>
    <w:rsid w:val="00C70B9B"/>
    <w:rsid w:val="00CA2CC5"/>
    <w:rsid w:val="00CA31D7"/>
    <w:rsid w:val="00CA360A"/>
    <w:rsid w:val="00CD4FF0"/>
    <w:rsid w:val="00CE1763"/>
    <w:rsid w:val="00CE6D9B"/>
    <w:rsid w:val="00D02406"/>
    <w:rsid w:val="00D232EF"/>
    <w:rsid w:val="00D43880"/>
    <w:rsid w:val="00D7209E"/>
    <w:rsid w:val="00D84A76"/>
    <w:rsid w:val="00DA4588"/>
    <w:rsid w:val="00DB091D"/>
    <w:rsid w:val="00DC4DA0"/>
    <w:rsid w:val="00DC6A1D"/>
    <w:rsid w:val="00DC6CE1"/>
    <w:rsid w:val="00DD4B53"/>
    <w:rsid w:val="00DE1CCD"/>
    <w:rsid w:val="00DE4C98"/>
    <w:rsid w:val="00DE673B"/>
    <w:rsid w:val="00DF7C13"/>
    <w:rsid w:val="00E052C2"/>
    <w:rsid w:val="00E0565A"/>
    <w:rsid w:val="00E07ADB"/>
    <w:rsid w:val="00E27224"/>
    <w:rsid w:val="00E65143"/>
    <w:rsid w:val="00E7285A"/>
    <w:rsid w:val="00E73DF6"/>
    <w:rsid w:val="00E74718"/>
    <w:rsid w:val="00E871C9"/>
    <w:rsid w:val="00E96E51"/>
    <w:rsid w:val="00EA6ECC"/>
    <w:rsid w:val="00ED661D"/>
    <w:rsid w:val="00EE0FF7"/>
    <w:rsid w:val="00EF4BF3"/>
    <w:rsid w:val="00F06F99"/>
    <w:rsid w:val="00F10CDC"/>
    <w:rsid w:val="00F260A5"/>
    <w:rsid w:val="00F308A8"/>
    <w:rsid w:val="00F34CDA"/>
    <w:rsid w:val="00F57668"/>
    <w:rsid w:val="00F60DFE"/>
    <w:rsid w:val="00F74468"/>
    <w:rsid w:val="00F75E38"/>
    <w:rsid w:val="00F76DD5"/>
    <w:rsid w:val="00F83046"/>
    <w:rsid w:val="00F91A56"/>
    <w:rsid w:val="00F97DC0"/>
    <w:rsid w:val="00FA07FA"/>
    <w:rsid w:val="00FB2146"/>
    <w:rsid w:val="00FB75AA"/>
    <w:rsid w:val="00FC1F94"/>
    <w:rsid w:val="00FD0B2D"/>
    <w:rsid w:val="00FD382C"/>
    <w:rsid w:val="00FE1E3E"/>
    <w:rsid w:val="00FE259F"/>
    <w:rsid w:val="00FE6E3E"/>
    <w:rsid w:val="011CF927"/>
    <w:rsid w:val="01D6325D"/>
    <w:rsid w:val="03AC479E"/>
    <w:rsid w:val="040B6112"/>
    <w:rsid w:val="062D2797"/>
    <w:rsid w:val="068FEB9F"/>
    <w:rsid w:val="0777FC60"/>
    <w:rsid w:val="07E30DB4"/>
    <w:rsid w:val="08A278A0"/>
    <w:rsid w:val="09258F17"/>
    <w:rsid w:val="099E7667"/>
    <w:rsid w:val="0B81C41F"/>
    <w:rsid w:val="0C26323C"/>
    <w:rsid w:val="0CAE98CF"/>
    <w:rsid w:val="0D115234"/>
    <w:rsid w:val="0E2C347A"/>
    <w:rsid w:val="0E941384"/>
    <w:rsid w:val="0F9D8EF3"/>
    <w:rsid w:val="104A65E0"/>
    <w:rsid w:val="108BFC93"/>
    <w:rsid w:val="10B73032"/>
    <w:rsid w:val="10E912CD"/>
    <w:rsid w:val="119C3C87"/>
    <w:rsid w:val="12CBF134"/>
    <w:rsid w:val="13DCE1E8"/>
    <w:rsid w:val="13FC9C61"/>
    <w:rsid w:val="14085B83"/>
    <w:rsid w:val="156D5F39"/>
    <w:rsid w:val="1740A226"/>
    <w:rsid w:val="1893F0FE"/>
    <w:rsid w:val="1A45FECB"/>
    <w:rsid w:val="1AADA48A"/>
    <w:rsid w:val="1D3C712D"/>
    <w:rsid w:val="1D736F3D"/>
    <w:rsid w:val="1D9C310D"/>
    <w:rsid w:val="1DB9A080"/>
    <w:rsid w:val="1DC15C9D"/>
    <w:rsid w:val="1EDCBF05"/>
    <w:rsid w:val="1F149D98"/>
    <w:rsid w:val="1F6DCBB9"/>
    <w:rsid w:val="1F936868"/>
    <w:rsid w:val="1FF04F42"/>
    <w:rsid w:val="204F9035"/>
    <w:rsid w:val="205369FA"/>
    <w:rsid w:val="215E4CBA"/>
    <w:rsid w:val="21F3DB3D"/>
    <w:rsid w:val="220375D7"/>
    <w:rsid w:val="227E3A89"/>
    <w:rsid w:val="2290C013"/>
    <w:rsid w:val="22AB5693"/>
    <w:rsid w:val="22C1421A"/>
    <w:rsid w:val="22C66212"/>
    <w:rsid w:val="23374A68"/>
    <w:rsid w:val="2480E799"/>
    <w:rsid w:val="250B01D5"/>
    <w:rsid w:val="263D7C32"/>
    <w:rsid w:val="26828B79"/>
    <w:rsid w:val="281EADA0"/>
    <w:rsid w:val="286191DA"/>
    <w:rsid w:val="294F3B5C"/>
    <w:rsid w:val="29CBE439"/>
    <w:rsid w:val="2B37A9B7"/>
    <w:rsid w:val="2B4CA9A5"/>
    <w:rsid w:val="2BAF7A31"/>
    <w:rsid w:val="2C091667"/>
    <w:rsid w:val="2CDDA134"/>
    <w:rsid w:val="2ED56795"/>
    <w:rsid w:val="2F8B5A37"/>
    <w:rsid w:val="3015AD01"/>
    <w:rsid w:val="30A8BAF9"/>
    <w:rsid w:val="315076EF"/>
    <w:rsid w:val="3220D444"/>
    <w:rsid w:val="3249F19C"/>
    <w:rsid w:val="34B956A8"/>
    <w:rsid w:val="372DAD88"/>
    <w:rsid w:val="383EE9C2"/>
    <w:rsid w:val="38EAE15A"/>
    <w:rsid w:val="3AA52729"/>
    <w:rsid w:val="3ACDCD03"/>
    <w:rsid w:val="3C3F97A5"/>
    <w:rsid w:val="3C8B21AE"/>
    <w:rsid w:val="3CECEC7D"/>
    <w:rsid w:val="3CFD924C"/>
    <w:rsid w:val="3D62E22F"/>
    <w:rsid w:val="40931DEA"/>
    <w:rsid w:val="40DEBBBF"/>
    <w:rsid w:val="412836AD"/>
    <w:rsid w:val="418F9C7F"/>
    <w:rsid w:val="41A25A2A"/>
    <w:rsid w:val="41EEB189"/>
    <w:rsid w:val="42F5E119"/>
    <w:rsid w:val="431BB5B4"/>
    <w:rsid w:val="43384EAE"/>
    <w:rsid w:val="4454AEC6"/>
    <w:rsid w:val="44B36DEE"/>
    <w:rsid w:val="4540B98E"/>
    <w:rsid w:val="4B5A2C79"/>
    <w:rsid w:val="4C5B3F40"/>
    <w:rsid w:val="4C68AB51"/>
    <w:rsid w:val="4D38AA12"/>
    <w:rsid w:val="4D7AEA93"/>
    <w:rsid w:val="4DEEB5D6"/>
    <w:rsid w:val="4E37D69C"/>
    <w:rsid w:val="4EB0D79C"/>
    <w:rsid w:val="4F93312F"/>
    <w:rsid w:val="50BC70E9"/>
    <w:rsid w:val="5161EC42"/>
    <w:rsid w:val="51C6B5ED"/>
    <w:rsid w:val="5360B98A"/>
    <w:rsid w:val="539C558D"/>
    <w:rsid w:val="53AFD995"/>
    <w:rsid w:val="54EB7D79"/>
    <w:rsid w:val="55E5AD3A"/>
    <w:rsid w:val="57544096"/>
    <w:rsid w:val="577D5F42"/>
    <w:rsid w:val="5833910E"/>
    <w:rsid w:val="58E5888F"/>
    <w:rsid w:val="5AE315E3"/>
    <w:rsid w:val="5C8B0CF6"/>
    <w:rsid w:val="5D0D3B84"/>
    <w:rsid w:val="5F2927C1"/>
    <w:rsid w:val="60531921"/>
    <w:rsid w:val="60B35880"/>
    <w:rsid w:val="615D1D5F"/>
    <w:rsid w:val="62AE12B6"/>
    <w:rsid w:val="640385BD"/>
    <w:rsid w:val="65334902"/>
    <w:rsid w:val="657BCCB6"/>
    <w:rsid w:val="657C8669"/>
    <w:rsid w:val="6668D9B0"/>
    <w:rsid w:val="66C75619"/>
    <w:rsid w:val="66E6F95E"/>
    <w:rsid w:val="670E7592"/>
    <w:rsid w:val="67ACC8B3"/>
    <w:rsid w:val="67E32CA4"/>
    <w:rsid w:val="686749A0"/>
    <w:rsid w:val="6907CB00"/>
    <w:rsid w:val="695EEC12"/>
    <w:rsid w:val="6A06D955"/>
    <w:rsid w:val="6CF7159E"/>
    <w:rsid w:val="6D291096"/>
    <w:rsid w:val="6EA3A667"/>
    <w:rsid w:val="6EAA7056"/>
    <w:rsid w:val="6EB600A8"/>
    <w:rsid w:val="71922242"/>
    <w:rsid w:val="71CD4B46"/>
    <w:rsid w:val="720D1263"/>
    <w:rsid w:val="7414347F"/>
    <w:rsid w:val="758D9D14"/>
    <w:rsid w:val="769BB5CD"/>
    <w:rsid w:val="772EF646"/>
    <w:rsid w:val="78137488"/>
    <w:rsid w:val="78A43022"/>
    <w:rsid w:val="79385D92"/>
    <w:rsid w:val="7A0EDDFF"/>
    <w:rsid w:val="7A7287DD"/>
    <w:rsid w:val="7B877C7E"/>
    <w:rsid w:val="7BE54CC5"/>
    <w:rsid w:val="7DC5BAC4"/>
    <w:rsid w:val="7E6A0F1F"/>
    <w:rsid w:val="7F49A195"/>
    <w:rsid w:val="7FF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A76C6D"/>
  <w15:chartTrackingRefBased/>
  <w15:docId w15:val="{DC26B13B-127E-431C-97F7-A8B12FF7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E0FF7"/>
  </w:style>
  <w:style w:type="paragraph" w:styleId="a5">
    <w:name w:val="footer"/>
    <w:basedOn w:val="a"/>
    <w:link w:val="Char0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tyles" Target="style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1f0d5405c2635ec2c6a79e28d12619a6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d4919d479cee7c8b473eafcacff44247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832E2-5661-40CE-8FAD-E2404D9F1A6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fa2caf0-26ca-496f-8389-a98ca6797027"/>
    <ds:schemaRef ds:uri="4da5656c-7ad1-4ea9-938b-0275b9294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assistantm</dc:creator>
  <cp:keywords/>
  <dc:description/>
  <cp:lastModifiedBy>Yara Ibrahem</cp:lastModifiedBy>
  <cp:revision>70</cp:revision>
  <dcterms:created xsi:type="dcterms:W3CDTF">2024-09-06T04:25:00Z</dcterms:created>
  <dcterms:modified xsi:type="dcterms:W3CDTF">2025-11-09T05:48:00Z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